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6B5BA" w14:textId="051F00ED" w:rsidR="005F7EB0" w:rsidRPr="00FD05C1" w:rsidRDefault="00696ACD" w:rsidP="001B2030">
      <w:pPr>
        <w:widowControl/>
        <w:tabs>
          <w:tab w:val="left" w:pos="-720"/>
          <w:tab w:val="left" w:pos="0"/>
          <w:tab w:val="left" w:pos="720"/>
        </w:tabs>
        <w:ind w:left="1440" w:hanging="1440"/>
        <w:jc w:val="both"/>
        <w:rPr>
          <w:color w:val="000000" w:themeColor="text1"/>
          <w:spacing w:val="-3"/>
        </w:rPr>
      </w:pPr>
      <w:r w:rsidRPr="00FD05C1">
        <w:rPr>
          <w:b/>
          <w:bCs/>
          <w:color w:val="000000" w:themeColor="text1"/>
          <w:spacing w:val="-3"/>
        </w:rPr>
        <w:t>8.2</w:t>
      </w:r>
      <w:r w:rsidR="005F7EB0" w:rsidRPr="00FD05C1">
        <w:rPr>
          <w:b/>
          <w:bCs/>
          <w:color w:val="000000" w:themeColor="text1"/>
          <w:spacing w:val="-3"/>
        </w:rPr>
        <w:t>1</w:t>
      </w:r>
      <w:r w:rsidR="005F7EB0" w:rsidRPr="00FD05C1">
        <w:rPr>
          <w:b/>
          <w:bCs/>
          <w:color w:val="000000" w:themeColor="text1"/>
          <w:spacing w:val="-3"/>
        </w:rPr>
        <w:tab/>
      </w:r>
      <w:r w:rsidR="005F7EB0" w:rsidRPr="00FD05C1">
        <w:rPr>
          <w:b/>
          <w:bCs/>
          <w:color w:val="000000" w:themeColor="text1"/>
          <w:spacing w:val="-3"/>
        </w:rPr>
        <w:tab/>
      </w:r>
      <w:r w:rsidRPr="00FD05C1">
        <w:rPr>
          <w:b/>
          <w:bCs/>
          <w:caps/>
          <w:color w:val="000000" w:themeColor="text1"/>
          <w:spacing w:val="-3"/>
        </w:rPr>
        <w:t>Nonuse of Seatb</w:t>
      </w:r>
      <w:r w:rsidR="005F7EB0" w:rsidRPr="00FD05C1">
        <w:rPr>
          <w:b/>
          <w:bCs/>
          <w:caps/>
          <w:color w:val="000000" w:themeColor="text1"/>
          <w:spacing w:val="-3"/>
        </w:rPr>
        <w:t>elt Including Ultimate Outcom</w:t>
      </w:r>
      <w:r w:rsidR="003E1F20" w:rsidRPr="00FD05C1">
        <w:rPr>
          <w:b/>
          <w:bCs/>
          <w:caps/>
          <w:color w:val="000000" w:themeColor="text1"/>
          <w:spacing w:val="-3"/>
        </w:rPr>
        <w:t>E</w:t>
      </w:r>
      <w:r w:rsidR="005F7EB0" w:rsidRPr="00FD05C1">
        <w:rPr>
          <w:rStyle w:val="FootnoteReference"/>
          <w:b/>
          <w:bCs/>
          <w:color w:val="000000" w:themeColor="text1"/>
          <w:spacing w:val="-3"/>
        </w:rPr>
        <w:footnoteReference w:id="2"/>
      </w:r>
      <w:r w:rsidR="00757398" w:rsidRPr="00FD05C1">
        <w:rPr>
          <w:rStyle w:val="FootnoteReference"/>
          <w:b/>
          <w:bCs/>
          <w:color w:val="000000" w:themeColor="text1"/>
          <w:spacing w:val="-3"/>
        </w:rPr>
        <w:t xml:space="preserve"> </w:t>
      </w:r>
      <w:r w:rsidR="00341E89" w:rsidRPr="00FD05C1">
        <w:rPr>
          <w:color w:val="000000" w:themeColor="text1"/>
          <w:spacing w:val="-3"/>
        </w:rPr>
        <w:t>(</w:t>
      </w:r>
      <w:r w:rsidR="00FD05C1" w:rsidRPr="00FD05C1">
        <w:rPr>
          <w:color w:val="000000" w:themeColor="text1"/>
          <w:spacing w:val="-3"/>
        </w:rPr>
        <w:t xml:space="preserve">Approved </w:t>
      </w:r>
      <w:r w:rsidR="00341E89" w:rsidRPr="00FD05C1">
        <w:rPr>
          <w:color w:val="000000" w:themeColor="text1"/>
          <w:spacing w:val="-3"/>
        </w:rPr>
        <w:t>12/</w:t>
      </w:r>
      <w:r w:rsidR="00FD05C1" w:rsidRPr="00FD05C1">
        <w:rPr>
          <w:color w:val="000000" w:themeColor="text1"/>
          <w:spacing w:val="-3"/>
        </w:rPr>
        <w:t>20</w:t>
      </w:r>
      <w:r w:rsidR="00341E89" w:rsidRPr="00FD05C1">
        <w:rPr>
          <w:color w:val="000000" w:themeColor="text1"/>
          <w:spacing w:val="-3"/>
        </w:rPr>
        <w:t>09</w:t>
      </w:r>
      <w:r w:rsidR="00307194" w:rsidRPr="00FD05C1">
        <w:rPr>
          <w:color w:val="000000" w:themeColor="text1"/>
          <w:spacing w:val="-3"/>
        </w:rPr>
        <w:t>; Revised 11/2022</w:t>
      </w:r>
      <w:r w:rsidR="005F7EB0" w:rsidRPr="00FD05C1">
        <w:rPr>
          <w:color w:val="000000" w:themeColor="text1"/>
          <w:spacing w:val="-3"/>
        </w:rPr>
        <w:t>)</w:t>
      </w:r>
    </w:p>
    <w:p w14:paraId="3A96A232" w14:textId="77777777" w:rsidR="003E1F20" w:rsidRPr="00FD05C1" w:rsidRDefault="003E1F20" w:rsidP="001B2030">
      <w:pPr>
        <w:widowControl/>
        <w:tabs>
          <w:tab w:val="left" w:pos="-720"/>
        </w:tabs>
        <w:spacing w:line="480" w:lineRule="auto"/>
        <w:jc w:val="both"/>
        <w:rPr>
          <w:color w:val="000000" w:themeColor="text1"/>
          <w:spacing w:val="-3"/>
        </w:rPr>
      </w:pPr>
    </w:p>
    <w:p w14:paraId="3FD93B4B" w14:textId="62B3AB19" w:rsidR="005F7EB0" w:rsidRPr="00FD05C1" w:rsidRDefault="005F7EB0" w:rsidP="001B2030">
      <w:pPr>
        <w:widowControl/>
        <w:tabs>
          <w:tab w:val="left" w:pos="-720"/>
        </w:tabs>
        <w:spacing w:line="480" w:lineRule="auto"/>
        <w:jc w:val="both"/>
        <w:rPr>
          <w:color w:val="000000" w:themeColor="text1"/>
          <w:spacing w:val="-3"/>
        </w:rPr>
      </w:pPr>
      <w:r w:rsidRPr="00FD05C1">
        <w:rPr>
          <w:color w:val="000000" w:themeColor="text1"/>
          <w:spacing w:val="-3"/>
        </w:rPr>
        <w:tab/>
        <w:t>As I told you earlier</w:t>
      </w:r>
      <w:r w:rsidRPr="00FD05C1">
        <w:rPr>
          <w:rStyle w:val="FootnoteReference"/>
          <w:color w:val="000000" w:themeColor="text1"/>
          <w:spacing w:val="-3"/>
        </w:rPr>
        <w:footnoteReference w:id="3"/>
      </w:r>
      <w:r w:rsidR="0003797F" w:rsidRPr="00FD05C1">
        <w:rPr>
          <w:color w:val="000000" w:themeColor="text1"/>
          <w:spacing w:val="-3"/>
        </w:rPr>
        <w:t>,</w:t>
      </w:r>
      <w:r w:rsidRPr="00FD05C1">
        <w:rPr>
          <w:color w:val="000000" w:themeColor="text1"/>
          <w:spacing w:val="-3"/>
        </w:rPr>
        <w:t xml:space="preserve"> defendant</w:t>
      </w:r>
      <w:r w:rsidR="00FD05C1" w:rsidRPr="00FD05C1">
        <w:rPr>
          <w:color w:val="000000" w:themeColor="text1"/>
          <w:spacing w:val="-3"/>
        </w:rPr>
        <w:t>’</w:t>
      </w:r>
      <w:r w:rsidRPr="00FD05C1">
        <w:rPr>
          <w:color w:val="000000" w:themeColor="text1"/>
          <w:spacing w:val="-3"/>
        </w:rPr>
        <w:t>s contention that p</w:t>
      </w:r>
      <w:r w:rsidR="00696ACD" w:rsidRPr="00FD05C1">
        <w:rPr>
          <w:color w:val="000000" w:themeColor="text1"/>
          <w:spacing w:val="-3"/>
        </w:rPr>
        <w:t>laintiff was not wearing a seat</w:t>
      </w:r>
      <w:r w:rsidRPr="00FD05C1">
        <w:rPr>
          <w:color w:val="000000" w:themeColor="text1"/>
          <w:spacing w:val="-3"/>
        </w:rPr>
        <w:t xml:space="preserve">belt is not relevant in deciding who is at fault for causing the accident.  But it may be meaningful in determining the amount of money plaintiff may recover for any injuries you find </w:t>
      </w:r>
      <w:r w:rsidR="00757398" w:rsidRPr="00FD05C1">
        <w:rPr>
          <w:color w:val="000000" w:themeColor="text1"/>
          <w:spacing w:val="-3"/>
        </w:rPr>
        <w:t>plaintiff</w:t>
      </w:r>
      <w:r w:rsidRPr="00FD05C1">
        <w:rPr>
          <w:color w:val="000000" w:themeColor="text1"/>
          <w:spacing w:val="-3"/>
        </w:rPr>
        <w:t xml:space="preserve"> received.  I would now like to tell you how this works.</w:t>
      </w:r>
    </w:p>
    <w:p w14:paraId="0BC49201" w14:textId="77777777" w:rsidR="005F7EB0" w:rsidRPr="00FD05C1" w:rsidRDefault="005F7EB0" w:rsidP="001B2030">
      <w:pPr>
        <w:widowControl/>
        <w:tabs>
          <w:tab w:val="left" w:pos="-720"/>
        </w:tabs>
        <w:spacing w:line="480" w:lineRule="auto"/>
        <w:jc w:val="both"/>
        <w:rPr>
          <w:color w:val="000000" w:themeColor="text1"/>
          <w:spacing w:val="-3"/>
        </w:rPr>
      </w:pPr>
      <w:r w:rsidRPr="00FD05C1">
        <w:rPr>
          <w:color w:val="000000" w:themeColor="text1"/>
          <w:spacing w:val="-3"/>
        </w:rPr>
        <w:tab/>
        <w:t>In order to succeed on this reduction of damages issue, defendant must prove by the greater weight of the evidence that:</w:t>
      </w:r>
    </w:p>
    <w:p w14:paraId="0F21D71B" w14:textId="77777777" w:rsidR="005F7EB0" w:rsidRPr="00FD05C1" w:rsidRDefault="005F7EB0" w:rsidP="001B2030">
      <w:pPr>
        <w:widowControl/>
        <w:tabs>
          <w:tab w:val="left" w:pos="-720"/>
        </w:tabs>
        <w:spacing w:line="480" w:lineRule="auto"/>
        <w:jc w:val="both"/>
        <w:rPr>
          <w:color w:val="000000" w:themeColor="text1"/>
          <w:spacing w:val="-3"/>
        </w:rPr>
      </w:pPr>
      <w:r w:rsidRPr="00FD05C1">
        <w:rPr>
          <w:color w:val="000000" w:themeColor="text1"/>
          <w:spacing w:val="-3"/>
        </w:rPr>
        <w:tab/>
        <w:t>1.</w:t>
      </w:r>
      <w:r w:rsidRPr="00FD05C1">
        <w:rPr>
          <w:color w:val="000000" w:themeColor="text1"/>
          <w:spacing w:val="-3"/>
        </w:rPr>
        <w:tab/>
        <w:t xml:space="preserve">Plaintiff </w:t>
      </w:r>
      <w:r w:rsidR="00696ACD" w:rsidRPr="00FD05C1">
        <w:rPr>
          <w:color w:val="000000" w:themeColor="text1"/>
          <w:spacing w:val="-3"/>
        </w:rPr>
        <w:t>was not using an available seat</w:t>
      </w:r>
      <w:r w:rsidRPr="00FD05C1">
        <w:rPr>
          <w:color w:val="000000" w:themeColor="text1"/>
          <w:spacing w:val="-3"/>
        </w:rPr>
        <w:t>belt at the time of the accident.</w:t>
      </w:r>
      <w:r w:rsidRPr="00FD05C1">
        <w:rPr>
          <w:rStyle w:val="FootnoteReference"/>
          <w:color w:val="000000" w:themeColor="text1"/>
          <w:spacing w:val="-3"/>
        </w:rPr>
        <w:footnoteReference w:id="4"/>
      </w:r>
    </w:p>
    <w:p w14:paraId="2045D6C4" w14:textId="77777777" w:rsidR="00011D36" w:rsidRPr="00FD05C1" w:rsidRDefault="005F7EB0" w:rsidP="001B2030">
      <w:pPr>
        <w:widowControl/>
        <w:tabs>
          <w:tab w:val="left" w:pos="-720"/>
        </w:tabs>
        <w:spacing w:line="480" w:lineRule="auto"/>
        <w:jc w:val="both"/>
        <w:rPr>
          <w:color w:val="000000" w:themeColor="text1"/>
          <w:spacing w:val="-3"/>
        </w:rPr>
      </w:pPr>
      <w:r w:rsidRPr="00FD05C1">
        <w:rPr>
          <w:color w:val="000000" w:themeColor="text1"/>
          <w:spacing w:val="-3"/>
        </w:rPr>
        <w:tab/>
        <w:t>2.</w:t>
      </w:r>
      <w:r w:rsidRPr="00FD05C1">
        <w:rPr>
          <w:color w:val="000000" w:themeColor="text1"/>
          <w:spacing w:val="-3"/>
        </w:rPr>
        <w:tab/>
        <w:t>Plaintiff was n</w:t>
      </w:r>
      <w:r w:rsidR="00696ACD" w:rsidRPr="00FD05C1">
        <w:rPr>
          <w:color w:val="000000" w:themeColor="text1"/>
          <w:spacing w:val="-3"/>
        </w:rPr>
        <w:t>egligent in not using that seat</w:t>
      </w:r>
      <w:r w:rsidRPr="00FD05C1">
        <w:rPr>
          <w:color w:val="000000" w:themeColor="text1"/>
          <w:spacing w:val="-3"/>
        </w:rPr>
        <w:t>belt at the time of the accident.</w:t>
      </w:r>
    </w:p>
    <w:p w14:paraId="324CDA45" w14:textId="1439617A" w:rsidR="005F7EB0" w:rsidRPr="00FD05C1" w:rsidRDefault="00011D36" w:rsidP="001B2030">
      <w:pPr>
        <w:widowControl/>
        <w:tabs>
          <w:tab w:val="left" w:pos="-720"/>
        </w:tabs>
        <w:spacing w:line="480" w:lineRule="auto"/>
        <w:jc w:val="both"/>
        <w:rPr>
          <w:color w:val="000000" w:themeColor="text1"/>
          <w:spacing w:val="-3"/>
        </w:rPr>
      </w:pPr>
      <w:r w:rsidRPr="00FD05C1">
        <w:rPr>
          <w:color w:val="000000" w:themeColor="text1"/>
          <w:spacing w:val="-3"/>
        </w:rPr>
        <w:br w:type="page"/>
      </w:r>
      <w:r w:rsidR="005F7EB0" w:rsidRPr="00FD05C1">
        <w:rPr>
          <w:color w:val="000000" w:themeColor="text1"/>
          <w:spacing w:val="-3"/>
        </w:rPr>
        <w:lastRenderedPageBreak/>
        <w:tab/>
        <w:t>3.</w:t>
      </w:r>
      <w:r w:rsidR="005F7EB0" w:rsidRPr="00FD05C1">
        <w:rPr>
          <w:color w:val="000000" w:themeColor="text1"/>
          <w:spacing w:val="-3"/>
        </w:rPr>
        <w:tab/>
        <w:t>Plaintiff</w:t>
      </w:r>
      <w:r w:rsidR="00FD05C1" w:rsidRPr="00FD05C1">
        <w:rPr>
          <w:color w:val="000000" w:themeColor="text1"/>
          <w:spacing w:val="-3"/>
        </w:rPr>
        <w:t>’</w:t>
      </w:r>
      <w:r w:rsidR="005F7EB0" w:rsidRPr="00FD05C1">
        <w:rPr>
          <w:color w:val="000000" w:themeColor="text1"/>
          <w:spacing w:val="-3"/>
        </w:rPr>
        <w:t>s injuries were made greater or more severe beca</w:t>
      </w:r>
      <w:r w:rsidR="00696ACD" w:rsidRPr="00FD05C1">
        <w:rPr>
          <w:color w:val="000000" w:themeColor="text1"/>
          <w:spacing w:val="-3"/>
        </w:rPr>
        <w:t xml:space="preserve">use </w:t>
      </w:r>
      <w:r w:rsidR="00757398" w:rsidRPr="00FD05C1">
        <w:rPr>
          <w:color w:val="000000" w:themeColor="text1"/>
          <w:spacing w:val="-3"/>
        </w:rPr>
        <w:t>plaintiff</w:t>
      </w:r>
      <w:r w:rsidR="00696ACD" w:rsidRPr="00FD05C1">
        <w:rPr>
          <w:color w:val="000000" w:themeColor="text1"/>
          <w:spacing w:val="-3"/>
        </w:rPr>
        <w:t xml:space="preserve"> was not using a seat</w:t>
      </w:r>
      <w:r w:rsidR="005F7EB0" w:rsidRPr="00FD05C1">
        <w:rPr>
          <w:color w:val="000000" w:themeColor="text1"/>
          <w:spacing w:val="-3"/>
        </w:rPr>
        <w:t>belt.  In other words, some or all of plaintiff</w:t>
      </w:r>
      <w:r w:rsidR="00FD05C1" w:rsidRPr="00FD05C1">
        <w:rPr>
          <w:color w:val="000000" w:themeColor="text1"/>
          <w:spacing w:val="-3"/>
        </w:rPr>
        <w:t>’</w:t>
      </w:r>
      <w:r w:rsidR="005F7EB0" w:rsidRPr="00FD05C1">
        <w:rPr>
          <w:color w:val="000000" w:themeColor="text1"/>
          <w:spacing w:val="-3"/>
        </w:rPr>
        <w:t xml:space="preserve">s injuries could have been prevented or avoided </w:t>
      </w:r>
      <w:r w:rsidR="00696ACD" w:rsidRPr="00FD05C1">
        <w:rPr>
          <w:color w:val="000000" w:themeColor="text1"/>
          <w:spacing w:val="-3"/>
        </w:rPr>
        <w:t xml:space="preserve">if </w:t>
      </w:r>
      <w:r w:rsidR="003E3192" w:rsidRPr="00FD05C1">
        <w:rPr>
          <w:color w:val="000000" w:themeColor="text1"/>
          <w:spacing w:val="-3"/>
        </w:rPr>
        <w:t>plaintiff</w:t>
      </w:r>
      <w:r w:rsidR="00696ACD" w:rsidRPr="00FD05C1">
        <w:rPr>
          <w:color w:val="000000" w:themeColor="text1"/>
          <w:spacing w:val="-3"/>
        </w:rPr>
        <w:t xml:space="preserve"> had been using a seat</w:t>
      </w:r>
      <w:r w:rsidR="005F7EB0" w:rsidRPr="00FD05C1">
        <w:rPr>
          <w:color w:val="000000" w:themeColor="text1"/>
          <w:spacing w:val="-3"/>
        </w:rPr>
        <w:t>belt.</w:t>
      </w:r>
      <w:r w:rsidR="005F7EB0" w:rsidRPr="00FD05C1">
        <w:rPr>
          <w:rStyle w:val="FootnoteReference"/>
          <w:color w:val="000000" w:themeColor="text1"/>
          <w:spacing w:val="-3"/>
        </w:rPr>
        <w:footnoteReference w:id="5"/>
      </w:r>
    </w:p>
    <w:p w14:paraId="495E6454" w14:textId="11B4A5AC" w:rsidR="005F7EB0" w:rsidRPr="00FD05C1" w:rsidRDefault="005F7EB0" w:rsidP="001B2030">
      <w:pPr>
        <w:widowControl/>
        <w:tabs>
          <w:tab w:val="left" w:pos="-720"/>
        </w:tabs>
        <w:spacing w:line="480" w:lineRule="auto"/>
        <w:jc w:val="both"/>
        <w:rPr>
          <w:color w:val="000000" w:themeColor="text1"/>
          <w:spacing w:val="-3"/>
        </w:rPr>
      </w:pPr>
      <w:r w:rsidRPr="00FD05C1">
        <w:rPr>
          <w:color w:val="000000" w:themeColor="text1"/>
          <w:spacing w:val="-3"/>
        </w:rPr>
        <w:tab/>
        <w:t xml:space="preserve">I would like now to talk with you about how you go about deciding if defendant has proven each of these three points to you.  You may note that each of these points is set out on the jury verdict sheet as questions </w:t>
      </w:r>
      <w:r w:rsidR="001B2030">
        <w:rPr>
          <w:color w:val="000000" w:themeColor="text1"/>
          <w:spacing w:val="-3"/>
        </w:rPr>
        <w:t>[_________]</w:t>
      </w:r>
      <w:r w:rsidRPr="00FD05C1">
        <w:rPr>
          <w:color w:val="000000" w:themeColor="text1"/>
          <w:spacing w:val="-3"/>
        </w:rPr>
        <w:t>.</w:t>
      </w:r>
    </w:p>
    <w:p w14:paraId="453BCD7F" w14:textId="77777777" w:rsidR="005F7EB0" w:rsidRPr="00FD05C1" w:rsidRDefault="005F7EB0" w:rsidP="001B2030">
      <w:pPr>
        <w:widowControl/>
        <w:tabs>
          <w:tab w:val="left" w:pos="-720"/>
        </w:tabs>
        <w:spacing w:line="480" w:lineRule="auto"/>
        <w:jc w:val="both"/>
        <w:rPr>
          <w:color w:val="000000" w:themeColor="text1"/>
          <w:spacing w:val="-3"/>
        </w:rPr>
      </w:pPr>
      <w:r w:rsidRPr="00FD05C1">
        <w:rPr>
          <w:color w:val="000000" w:themeColor="text1"/>
          <w:spacing w:val="-3"/>
        </w:rPr>
        <w:tab/>
        <w:t xml:space="preserve">The first point you must decide is whether defendant has shown that plaintiff </w:t>
      </w:r>
      <w:r w:rsidR="00696ACD" w:rsidRPr="00FD05C1">
        <w:rPr>
          <w:color w:val="000000" w:themeColor="text1"/>
          <w:spacing w:val="-3"/>
        </w:rPr>
        <w:t>was not using an available seat</w:t>
      </w:r>
      <w:r w:rsidRPr="00FD05C1">
        <w:rPr>
          <w:color w:val="000000" w:themeColor="text1"/>
          <w:spacing w:val="-3"/>
        </w:rPr>
        <w:t>belt at the time of the accident.</w:t>
      </w:r>
    </w:p>
    <w:p w14:paraId="224758F4" w14:textId="77777777" w:rsidR="005F7EB0" w:rsidRPr="00FD05C1" w:rsidRDefault="005F7EB0" w:rsidP="001B2030">
      <w:pPr>
        <w:widowControl/>
        <w:tabs>
          <w:tab w:val="left" w:pos="-720"/>
        </w:tabs>
        <w:spacing w:line="480" w:lineRule="auto"/>
        <w:jc w:val="both"/>
        <w:rPr>
          <w:color w:val="000000" w:themeColor="text1"/>
          <w:spacing w:val="-3"/>
        </w:rPr>
      </w:pPr>
      <w:r w:rsidRPr="00FD05C1">
        <w:rPr>
          <w:color w:val="000000" w:themeColor="text1"/>
          <w:spacing w:val="-3"/>
        </w:rPr>
        <w:tab/>
        <w:t>The second point that defendant must show is that plaintiff was n</w:t>
      </w:r>
      <w:r w:rsidR="00696ACD" w:rsidRPr="00FD05C1">
        <w:rPr>
          <w:color w:val="000000" w:themeColor="text1"/>
          <w:spacing w:val="-3"/>
        </w:rPr>
        <w:t>egligent for not using the seat</w:t>
      </w:r>
      <w:r w:rsidRPr="00FD05C1">
        <w:rPr>
          <w:color w:val="000000" w:themeColor="text1"/>
          <w:spacing w:val="-3"/>
        </w:rPr>
        <w:t>belt.</w:t>
      </w:r>
    </w:p>
    <w:p w14:paraId="262C5DFC" w14:textId="251F9B12" w:rsidR="005F7EB0" w:rsidRPr="00FD05C1" w:rsidRDefault="005F7EB0" w:rsidP="001B2030">
      <w:pPr>
        <w:widowControl/>
        <w:tabs>
          <w:tab w:val="left" w:pos="-720"/>
        </w:tabs>
        <w:spacing w:line="480" w:lineRule="auto"/>
        <w:jc w:val="both"/>
        <w:rPr>
          <w:color w:val="000000" w:themeColor="text1"/>
          <w:spacing w:val="-3"/>
        </w:rPr>
      </w:pPr>
      <w:r w:rsidRPr="00FD05C1">
        <w:rPr>
          <w:color w:val="000000" w:themeColor="text1"/>
          <w:spacing w:val="-3"/>
        </w:rPr>
        <w:tab/>
        <w:t>Negligence in this type of situation is the failure to use the degree of care for one</w:t>
      </w:r>
      <w:r w:rsidR="00FD05C1" w:rsidRPr="00FD05C1">
        <w:rPr>
          <w:color w:val="000000" w:themeColor="text1"/>
          <w:spacing w:val="-3"/>
        </w:rPr>
        <w:t>’</w:t>
      </w:r>
      <w:r w:rsidRPr="00FD05C1">
        <w:rPr>
          <w:color w:val="000000" w:themeColor="text1"/>
          <w:spacing w:val="-3"/>
        </w:rPr>
        <w:t>s own safety and protection that a reasonably prudent person would use in the same or similar circumstances</w:t>
      </w:r>
      <w:r w:rsidR="0003797F" w:rsidRPr="00FD05C1">
        <w:rPr>
          <w:color w:val="000000" w:themeColor="text1"/>
          <w:spacing w:val="-3"/>
        </w:rPr>
        <w:t xml:space="preserve">.  By </w:t>
      </w:r>
      <w:r w:rsidRPr="00FD05C1">
        <w:rPr>
          <w:color w:val="000000" w:themeColor="text1"/>
          <w:spacing w:val="-3"/>
        </w:rPr>
        <w:t>a reasonably prudent person I mean neither the most cautious person nor one who is unusually bold, but rather one of reasonable vigilance, caution</w:t>
      </w:r>
      <w:r w:rsidR="001B2030">
        <w:rPr>
          <w:color w:val="000000" w:themeColor="text1"/>
          <w:spacing w:val="-3"/>
        </w:rPr>
        <w:t>,</w:t>
      </w:r>
      <w:r w:rsidRPr="00FD05C1">
        <w:rPr>
          <w:color w:val="000000" w:themeColor="text1"/>
          <w:spacing w:val="-3"/>
        </w:rPr>
        <w:t xml:space="preserve"> and prudence.</w:t>
      </w:r>
    </w:p>
    <w:p w14:paraId="0F1E621E" w14:textId="488CD4A2" w:rsidR="005F7EB0" w:rsidRPr="00FD05C1" w:rsidRDefault="005F7EB0" w:rsidP="001B2030">
      <w:pPr>
        <w:widowControl/>
        <w:tabs>
          <w:tab w:val="left" w:pos="-720"/>
        </w:tabs>
        <w:spacing w:line="480" w:lineRule="auto"/>
        <w:jc w:val="both"/>
        <w:rPr>
          <w:color w:val="000000" w:themeColor="text1"/>
          <w:spacing w:val="-3"/>
        </w:rPr>
      </w:pPr>
      <w:r w:rsidRPr="00FD05C1">
        <w:rPr>
          <w:color w:val="000000" w:themeColor="text1"/>
          <w:spacing w:val="-3"/>
        </w:rPr>
        <w:lastRenderedPageBreak/>
        <w:tab/>
        <w:t>New Jersey law</w:t>
      </w:r>
      <w:r w:rsidRPr="00FD05C1">
        <w:rPr>
          <w:rStyle w:val="FootnoteReference"/>
          <w:color w:val="000000" w:themeColor="text1"/>
          <w:spacing w:val="-3"/>
        </w:rPr>
        <w:footnoteReference w:id="6"/>
      </w:r>
      <w:r w:rsidRPr="00FD05C1">
        <w:rPr>
          <w:color w:val="000000" w:themeColor="text1"/>
          <w:spacing w:val="-3"/>
        </w:rPr>
        <w:t xml:space="preserve"> requires the driver [and front seat passengers] of a car to wear a prop</w:t>
      </w:r>
      <w:r w:rsidR="00696ACD" w:rsidRPr="00FD05C1">
        <w:rPr>
          <w:color w:val="000000" w:themeColor="text1"/>
          <w:spacing w:val="-3"/>
        </w:rPr>
        <w:t>erly adjusted and fastened seat</w:t>
      </w:r>
      <w:r w:rsidRPr="00FD05C1">
        <w:rPr>
          <w:color w:val="000000" w:themeColor="text1"/>
          <w:spacing w:val="-3"/>
        </w:rPr>
        <w:t>belt while the vehicle is in operation on any street or highway of this State.  If you find that the plaintiff was in violation of that law at the time of the accident, you may consider that violation of a statutory duty of care on the issue of negligence.  However, the violation is not conclusive as to the issue of whether plaintiff was negligent.</w:t>
      </w:r>
      <w:r w:rsidRPr="00FD05C1">
        <w:rPr>
          <w:rStyle w:val="FootnoteReference"/>
          <w:color w:val="000000" w:themeColor="text1"/>
          <w:spacing w:val="-3"/>
        </w:rPr>
        <w:footnoteReference w:id="7"/>
      </w:r>
      <w:r w:rsidRPr="00FD05C1">
        <w:rPr>
          <w:color w:val="000000" w:themeColor="text1"/>
          <w:spacing w:val="-3"/>
        </w:rPr>
        <w:t xml:space="preserve">  It is a factor or circumstance which you should consider in assessing the negligence, if any, of the plaintiff.  You may also </w:t>
      </w:r>
      <w:proofErr w:type="gramStart"/>
      <w:r w:rsidRPr="00FD05C1">
        <w:rPr>
          <w:color w:val="000000" w:themeColor="text1"/>
          <w:spacing w:val="-3"/>
        </w:rPr>
        <w:t>take into accoun</w:t>
      </w:r>
      <w:r w:rsidR="00696ACD" w:rsidRPr="00FD05C1">
        <w:rPr>
          <w:color w:val="000000" w:themeColor="text1"/>
          <w:spacing w:val="-3"/>
        </w:rPr>
        <w:t>t</w:t>
      </w:r>
      <w:proofErr w:type="gramEnd"/>
      <w:r w:rsidR="00696ACD" w:rsidRPr="00FD05C1">
        <w:rPr>
          <w:color w:val="000000" w:themeColor="text1"/>
          <w:spacing w:val="-3"/>
        </w:rPr>
        <w:t xml:space="preserve"> the prevailing custom of seat</w:t>
      </w:r>
      <w:r w:rsidRPr="00FD05C1">
        <w:rPr>
          <w:color w:val="000000" w:themeColor="text1"/>
          <w:spacing w:val="-3"/>
        </w:rPr>
        <w:t>belt use at the time of the accident.</w:t>
      </w:r>
      <w:r w:rsidRPr="00FD05C1">
        <w:rPr>
          <w:rStyle w:val="FootnoteReference"/>
          <w:color w:val="000000" w:themeColor="text1"/>
          <w:spacing w:val="-3"/>
        </w:rPr>
        <w:footnoteReference w:id="8"/>
      </w:r>
      <w:r w:rsidRPr="00FD05C1">
        <w:rPr>
          <w:color w:val="000000" w:themeColor="text1"/>
          <w:spacing w:val="-3"/>
        </w:rPr>
        <w:t xml:space="preserve">  [That is, what percentage generally of the drivers (and fro</w:t>
      </w:r>
      <w:r w:rsidR="00696ACD" w:rsidRPr="00FD05C1">
        <w:rPr>
          <w:color w:val="000000" w:themeColor="text1"/>
          <w:spacing w:val="-3"/>
        </w:rPr>
        <w:t>nt seat passengers) used a seat</w:t>
      </w:r>
      <w:r w:rsidRPr="00FD05C1">
        <w:rPr>
          <w:color w:val="000000" w:themeColor="text1"/>
          <w:spacing w:val="-3"/>
        </w:rPr>
        <w:t>belt at the time of the accident</w:t>
      </w:r>
      <w:r w:rsidR="00661014" w:rsidRPr="00FD05C1">
        <w:rPr>
          <w:color w:val="000000" w:themeColor="text1"/>
          <w:spacing w:val="-3"/>
        </w:rPr>
        <w:t>?</w:t>
      </w:r>
      <w:r w:rsidRPr="00FD05C1">
        <w:rPr>
          <w:color w:val="000000" w:themeColor="text1"/>
          <w:spacing w:val="-3"/>
        </w:rPr>
        <w:t>]  Think about all of these factors in deciding whether plaintiff acted as a reasonably prudent person and, therefore, was or was not negligent in not using a seatbelt.</w:t>
      </w:r>
    </w:p>
    <w:p w14:paraId="1BA6DD03" w14:textId="77777777" w:rsidR="005F7EB0" w:rsidRPr="00FD05C1" w:rsidRDefault="005F7EB0" w:rsidP="001B2030">
      <w:pPr>
        <w:widowControl/>
        <w:tabs>
          <w:tab w:val="left" w:pos="-720"/>
        </w:tabs>
        <w:spacing w:line="480" w:lineRule="auto"/>
        <w:jc w:val="both"/>
        <w:rPr>
          <w:color w:val="000000" w:themeColor="text1"/>
          <w:spacing w:val="-3"/>
        </w:rPr>
      </w:pPr>
      <w:r w:rsidRPr="00FD05C1">
        <w:rPr>
          <w:color w:val="000000" w:themeColor="text1"/>
          <w:spacing w:val="-3"/>
        </w:rPr>
        <w:tab/>
        <w:t>If you decide that a reasonably prudent person w</w:t>
      </w:r>
      <w:r w:rsidR="00696ACD" w:rsidRPr="00FD05C1">
        <w:rPr>
          <w:color w:val="000000" w:themeColor="text1"/>
          <w:spacing w:val="-3"/>
        </w:rPr>
        <w:t>ould not have been using a seat</w:t>
      </w:r>
      <w:r w:rsidRPr="00FD05C1">
        <w:rPr>
          <w:color w:val="000000" w:themeColor="text1"/>
          <w:spacing w:val="-3"/>
        </w:rPr>
        <w:t>belt, then you should find that the plaintiff was not negligent an</w:t>
      </w:r>
      <w:r w:rsidR="00696ACD" w:rsidRPr="00FD05C1">
        <w:rPr>
          <w:color w:val="000000" w:themeColor="text1"/>
          <w:spacing w:val="-3"/>
        </w:rPr>
        <w:t>d stop deliberating on the seat</w:t>
      </w:r>
      <w:r w:rsidRPr="00FD05C1">
        <w:rPr>
          <w:color w:val="000000" w:themeColor="text1"/>
          <w:spacing w:val="-3"/>
        </w:rPr>
        <w:t>belt damage reduction claim.</w:t>
      </w:r>
      <w:r w:rsidRPr="00FD05C1">
        <w:rPr>
          <w:rStyle w:val="FootnoteReference"/>
          <w:color w:val="000000" w:themeColor="text1"/>
          <w:spacing w:val="-3"/>
        </w:rPr>
        <w:footnoteReference w:id="9"/>
      </w:r>
      <w:r w:rsidRPr="00FD05C1">
        <w:rPr>
          <w:color w:val="000000" w:themeColor="text1"/>
          <w:spacing w:val="-3"/>
        </w:rPr>
        <w:t xml:space="preserve">  However, if you decide that a reasonably </w:t>
      </w:r>
      <w:r w:rsidRPr="00FD05C1">
        <w:rPr>
          <w:color w:val="000000" w:themeColor="text1"/>
          <w:spacing w:val="-3"/>
        </w:rPr>
        <w:lastRenderedPageBreak/>
        <w:t>pruden</w:t>
      </w:r>
      <w:r w:rsidR="00696ACD" w:rsidRPr="00FD05C1">
        <w:rPr>
          <w:color w:val="000000" w:themeColor="text1"/>
          <w:spacing w:val="-3"/>
        </w:rPr>
        <w:t>t person would have used a seat</w:t>
      </w:r>
      <w:r w:rsidRPr="00FD05C1">
        <w:rPr>
          <w:color w:val="000000" w:themeColor="text1"/>
          <w:spacing w:val="-3"/>
        </w:rPr>
        <w:t>belt in that situation at that time, then you should find that the plaintiff was negligent and co</w:t>
      </w:r>
      <w:r w:rsidR="00696ACD" w:rsidRPr="00FD05C1">
        <w:rPr>
          <w:color w:val="000000" w:themeColor="text1"/>
          <w:spacing w:val="-3"/>
        </w:rPr>
        <w:t>ntinue deliberating on the seat</w:t>
      </w:r>
      <w:r w:rsidRPr="00FD05C1">
        <w:rPr>
          <w:color w:val="000000" w:themeColor="text1"/>
          <w:spacing w:val="-3"/>
        </w:rPr>
        <w:t>belt damage reduction claim.</w:t>
      </w:r>
    </w:p>
    <w:p w14:paraId="6B7973D6" w14:textId="418889F9" w:rsidR="005F7EB0" w:rsidRPr="00FD05C1" w:rsidRDefault="005F7EB0" w:rsidP="001B2030">
      <w:pPr>
        <w:widowControl/>
        <w:tabs>
          <w:tab w:val="left" w:pos="-720"/>
        </w:tabs>
        <w:spacing w:line="480" w:lineRule="auto"/>
        <w:jc w:val="both"/>
        <w:rPr>
          <w:color w:val="000000" w:themeColor="text1"/>
          <w:spacing w:val="-3"/>
        </w:rPr>
      </w:pPr>
      <w:r w:rsidRPr="00FD05C1">
        <w:rPr>
          <w:color w:val="000000" w:themeColor="text1"/>
          <w:spacing w:val="-3"/>
        </w:rPr>
        <w:tab/>
        <w:t>If you find that the plaintiff was negligent, you must then decide wh</w:t>
      </w:r>
      <w:r w:rsidR="00696ACD" w:rsidRPr="00FD05C1">
        <w:rPr>
          <w:color w:val="000000" w:themeColor="text1"/>
          <w:spacing w:val="-3"/>
        </w:rPr>
        <w:t>ether the failure to use a seat</w:t>
      </w:r>
      <w:r w:rsidRPr="00FD05C1">
        <w:rPr>
          <w:color w:val="000000" w:themeColor="text1"/>
          <w:spacing w:val="-3"/>
        </w:rPr>
        <w:t xml:space="preserve">belt increased the extent or severity of </w:t>
      </w:r>
      <w:r w:rsidR="003E3192" w:rsidRPr="00FD05C1">
        <w:rPr>
          <w:color w:val="000000" w:themeColor="text1"/>
          <w:spacing w:val="-3"/>
        </w:rPr>
        <w:t>plaintiff</w:t>
      </w:r>
      <w:r w:rsidR="00FD05C1" w:rsidRPr="00FD05C1">
        <w:rPr>
          <w:color w:val="000000" w:themeColor="text1"/>
          <w:spacing w:val="-3"/>
        </w:rPr>
        <w:t>’</w:t>
      </w:r>
      <w:r w:rsidR="003E3192" w:rsidRPr="00FD05C1">
        <w:rPr>
          <w:color w:val="000000" w:themeColor="text1"/>
          <w:spacing w:val="-3"/>
        </w:rPr>
        <w:t>s</w:t>
      </w:r>
      <w:r w:rsidRPr="00FD05C1">
        <w:rPr>
          <w:color w:val="000000" w:themeColor="text1"/>
          <w:spacing w:val="-3"/>
        </w:rPr>
        <w:t xml:space="preserve"> injuries.  In making this decision, you are to consider all of the evidence in this case, including the testimony of the expert witness(es) who testified.  Think about the total extent of plaintiff</w:t>
      </w:r>
      <w:r w:rsidR="00FD05C1" w:rsidRPr="00FD05C1">
        <w:rPr>
          <w:color w:val="000000" w:themeColor="text1"/>
          <w:spacing w:val="-3"/>
        </w:rPr>
        <w:t>’</w:t>
      </w:r>
      <w:r w:rsidRPr="00FD05C1">
        <w:rPr>
          <w:color w:val="000000" w:themeColor="text1"/>
          <w:spacing w:val="-3"/>
        </w:rPr>
        <w:t xml:space="preserve">s injuries and whether any of those injuries would have been avoided </w:t>
      </w:r>
      <w:r w:rsidR="00696ACD" w:rsidRPr="00FD05C1">
        <w:rPr>
          <w:color w:val="000000" w:themeColor="text1"/>
          <w:spacing w:val="-3"/>
        </w:rPr>
        <w:t xml:space="preserve">if </w:t>
      </w:r>
      <w:r w:rsidR="003E3192" w:rsidRPr="00FD05C1">
        <w:rPr>
          <w:color w:val="000000" w:themeColor="text1"/>
          <w:spacing w:val="-3"/>
        </w:rPr>
        <w:t>plaintiff</w:t>
      </w:r>
      <w:r w:rsidR="00696ACD" w:rsidRPr="00FD05C1">
        <w:rPr>
          <w:color w:val="000000" w:themeColor="text1"/>
          <w:spacing w:val="-3"/>
        </w:rPr>
        <w:t xml:space="preserve"> had been using a seat</w:t>
      </w:r>
      <w:r w:rsidRPr="00FD05C1">
        <w:rPr>
          <w:color w:val="000000" w:themeColor="text1"/>
          <w:spacing w:val="-3"/>
        </w:rPr>
        <w:t>belt.  [</w:t>
      </w:r>
      <w:r w:rsidRPr="00FD05C1">
        <w:rPr>
          <w:b/>
          <w:bCs/>
          <w:i/>
          <w:color w:val="000000" w:themeColor="text1"/>
          <w:spacing w:val="-3"/>
          <w:u w:val="single"/>
        </w:rPr>
        <w:t>WHERE APPLICABLE</w:t>
      </w:r>
      <w:r w:rsidRPr="00FD05C1">
        <w:rPr>
          <w:b/>
          <w:bCs/>
          <w:color w:val="000000" w:themeColor="text1"/>
          <w:spacing w:val="-3"/>
        </w:rPr>
        <w:t>:</w:t>
      </w:r>
      <w:r w:rsidRPr="00FD05C1">
        <w:rPr>
          <w:color w:val="000000" w:themeColor="text1"/>
          <w:spacing w:val="-3"/>
        </w:rPr>
        <w:t xml:space="preserve">  If you find that the plaintiff was severely injured, and the evidence shows that </w:t>
      </w:r>
      <w:r w:rsidR="003E3192" w:rsidRPr="00FD05C1">
        <w:rPr>
          <w:color w:val="000000" w:themeColor="text1"/>
          <w:spacing w:val="-3"/>
        </w:rPr>
        <w:t>plaintiff</w:t>
      </w:r>
      <w:r w:rsidR="00FD05C1" w:rsidRPr="00FD05C1">
        <w:rPr>
          <w:color w:val="000000" w:themeColor="text1"/>
          <w:spacing w:val="-3"/>
        </w:rPr>
        <w:t>’</w:t>
      </w:r>
      <w:r w:rsidR="003E3192" w:rsidRPr="00FD05C1">
        <w:rPr>
          <w:color w:val="000000" w:themeColor="text1"/>
          <w:spacing w:val="-3"/>
        </w:rPr>
        <w:t>s</w:t>
      </w:r>
      <w:r w:rsidRPr="00FD05C1">
        <w:rPr>
          <w:color w:val="000000" w:themeColor="text1"/>
          <w:spacing w:val="-3"/>
        </w:rPr>
        <w:t xml:space="preserve"> severe injuries could not have be</w:t>
      </w:r>
      <w:r w:rsidR="00696ACD" w:rsidRPr="00FD05C1">
        <w:rPr>
          <w:color w:val="000000" w:themeColor="text1"/>
          <w:spacing w:val="-3"/>
        </w:rPr>
        <w:t xml:space="preserve">en avoided </w:t>
      </w:r>
      <w:proofErr w:type="gramStart"/>
      <w:r w:rsidR="00696ACD" w:rsidRPr="00FD05C1">
        <w:rPr>
          <w:color w:val="000000" w:themeColor="text1"/>
          <w:spacing w:val="-3"/>
        </w:rPr>
        <w:t>by the use of</w:t>
      </w:r>
      <w:proofErr w:type="gramEnd"/>
      <w:r w:rsidR="00696ACD" w:rsidRPr="00FD05C1">
        <w:rPr>
          <w:color w:val="000000" w:themeColor="text1"/>
          <w:spacing w:val="-3"/>
        </w:rPr>
        <w:t xml:space="preserve"> a seat</w:t>
      </w:r>
      <w:r w:rsidRPr="00FD05C1">
        <w:rPr>
          <w:color w:val="000000" w:themeColor="text1"/>
          <w:spacing w:val="-3"/>
        </w:rPr>
        <w:t xml:space="preserve">belt, it is immaterial that some very minor injuries </w:t>
      </w:r>
      <w:r w:rsidR="00696ACD" w:rsidRPr="00FD05C1">
        <w:rPr>
          <w:color w:val="000000" w:themeColor="text1"/>
          <w:spacing w:val="-3"/>
        </w:rPr>
        <w:t>could have been avoided by seat</w:t>
      </w:r>
      <w:r w:rsidRPr="00FD05C1">
        <w:rPr>
          <w:color w:val="000000" w:themeColor="text1"/>
          <w:spacing w:val="-3"/>
        </w:rPr>
        <w:t>belt use.  Therefore, if the n</w:t>
      </w:r>
      <w:r w:rsidR="00696ACD" w:rsidRPr="00FD05C1">
        <w:rPr>
          <w:color w:val="000000" w:themeColor="text1"/>
          <w:spacing w:val="-3"/>
        </w:rPr>
        <w:t>egligent failure to wear a seat</w:t>
      </w:r>
      <w:r w:rsidRPr="00FD05C1">
        <w:rPr>
          <w:color w:val="000000" w:themeColor="text1"/>
          <w:spacing w:val="-3"/>
        </w:rPr>
        <w:t>belt had no impact on the extent of the injury, you sh</w:t>
      </w:r>
      <w:r w:rsidR="00696ACD" w:rsidRPr="00FD05C1">
        <w:rPr>
          <w:color w:val="000000" w:themeColor="text1"/>
          <w:spacing w:val="-3"/>
        </w:rPr>
        <w:t>ould cease to consider the seat</w:t>
      </w:r>
      <w:r w:rsidRPr="00FD05C1">
        <w:rPr>
          <w:color w:val="000000" w:themeColor="text1"/>
          <w:spacing w:val="-3"/>
        </w:rPr>
        <w:t>belt issue.  If, on the other hand, you find that the n</w:t>
      </w:r>
      <w:r w:rsidR="00696ACD" w:rsidRPr="00FD05C1">
        <w:rPr>
          <w:color w:val="000000" w:themeColor="text1"/>
          <w:spacing w:val="-3"/>
        </w:rPr>
        <w:t>egligent failure to wear a seat</w:t>
      </w:r>
      <w:r w:rsidRPr="00FD05C1">
        <w:rPr>
          <w:color w:val="000000" w:themeColor="text1"/>
          <w:spacing w:val="-3"/>
        </w:rPr>
        <w:t>belt increased the extent or severity of injuries, you must then evaluate the impac</w:t>
      </w:r>
      <w:r w:rsidR="00696ACD" w:rsidRPr="00FD05C1">
        <w:rPr>
          <w:color w:val="000000" w:themeColor="text1"/>
          <w:spacing w:val="-3"/>
        </w:rPr>
        <w:t>t of the failure to wear a seat</w:t>
      </w:r>
      <w:r w:rsidRPr="00FD05C1">
        <w:rPr>
          <w:color w:val="000000" w:themeColor="text1"/>
          <w:spacing w:val="-3"/>
        </w:rPr>
        <w:t>belt.]</w:t>
      </w:r>
      <w:r w:rsidRPr="00FD05C1">
        <w:rPr>
          <w:rStyle w:val="FootnoteReference"/>
          <w:color w:val="000000" w:themeColor="text1"/>
          <w:spacing w:val="-3"/>
        </w:rPr>
        <w:footnoteReference w:id="10"/>
      </w:r>
    </w:p>
    <w:p w14:paraId="2D5DB7FA" w14:textId="23E251AD" w:rsidR="005F7EB0" w:rsidRPr="00FD05C1" w:rsidRDefault="005F7EB0" w:rsidP="001B2030">
      <w:pPr>
        <w:widowControl/>
        <w:tabs>
          <w:tab w:val="left" w:pos="-720"/>
        </w:tabs>
        <w:spacing w:line="480" w:lineRule="auto"/>
        <w:jc w:val="both"/>
        <w:rPr>
          <w:color w:val="000000" w:themeColor="text1"/>
          <w:spacing w:val="-3"/>
        </w:rPr>
      </w:pPr>
      <w:r w:rsidRPr="00FD05C1">
        <w:rPr>
          <w:color w:val="000000" w:themeColor="text1"/>
          <w:spacing w:val="-3"/>
        </w:rPr>
        <w:tab/>
        <w:t>If you decide three facts</w:t>
      </w:r>
      <w:r w:rsidR="00464445" w:rsidRPr="00FD05C1">
        <w:rPr>
          <w:color w:val="000000" w:themeColor="text1"/>
          <w:spacing w:val="-3"/>
        </w:rPr>
        <w:t xml:space="preserve"> — o</w:t>
      </w:r>
      <w:r w:rsidRPr="00FD05C1">
        <w:rPr>
          <w:color w:val="000000" w:themeColor="text1"/>
          <w:spacing w:val="-3"/>
        </w:rPr>
        <w:t xml:space="preserve">ne, plaintiff </w:t>
      </w:r>
      <w:r w:rsidR="00696ACD" w:rsidRPr="00FD05C1">
        <w:rPr>
          <w:color w:val="000000" w:themeColor="text1"/>
          <w:spacing w:val="-3"/>
        </w:rPr>
        <w:t>was not using an available seat</w:t>
      </w:r>
      <w:r w:rsidRPr="00FD05C1">
        <w:rPr>
          <w:color w:val="000000" w:themeColor="text1"/>
          <w:spacing w:val="-3"/>
        </w:rPr>
        <w:t xml:space="preserve">belt at the time of the accident; two, plaintiff was </w:t>
      </w:r>
      <w:r w:rsidR="00696ACD" w:rsidRPr="00FD05C1">
        <w:rPr>
          <w:color w:val="000000" w:themeColor="text1"/>
          <w:spacing w:val="-3"/>
        </w:rPr>
        <w:t>negligent in not using the seat</w:t>
      </w:r>
      <w:r w:rsidRPr="00FD05C1">
        <w:rPr>
          <w:color w:val="000000" w:themeColor="text1"/>
          <w:spacing w:val="-3"/>
        </w:rPr>
        <w:t xml:space="preserve">belt; and three, </w:t>
      </w:r>
      <w:r w:rsidRPr="00FD05C1">
        <w:rPr>
          <w:color w:val="000000" w:themeColor="text1"/>
          <w:spacing w:val="-3"/>
        </w:rPr>
        <w:lastRenderedPageBreak/>
        <w:t>as a result, plaintiff</w:t>
      </w:r>
      <w:r w:rsidR="00FD05C1" w:rsidRPr="00FD05C1">
        <w:rPr>
          <w:color w:val="000000" w:themeColor="text1"/>
          <w:spacing w:val="-3"/>
        </w:rPr>
        <w:t>’</w:t>
      </w:r>
      <w:r w:rsidRPr="00FD05C1">
        <w:rPr>
          <w:color w:val="000000" w:themeColor="text1"/>
          <w:spacing w:val="-3"/>
        </w:rPr>
        <w:t xml:space="preserve">s injuries were made greater or more severe </w:t>
      </w:r>
      <w:r w:rsidR="00464445" w:rsidRPr="00FD05C1">
        <w:rPr>
          <w:color w:val="000000" w:themeColor="text1"/>
          <w:spacing w:val="-3"/>
        </w:rPr>
        <w:t xml:space="preserve">— </w:t>
      </w:r>
      <w:r w:rsidRPr="00FD05C1">
        <w:rPr>
          <w:color w:val="000000" w:themeColor="text1"/>
          <w:spacing w:val="-3"/>
        </w:rPr>
        <w:t xml:space="preserve">then you must make two more decisions.  You will see that these appear as questions </w:t>
      </w:r>
      <w:r w:rsidR="001B2030">
        <w:rPr>
          <w:color w:val="000000" w:themeColor="text1"/>
          <w:spacing w:val="-3"/>
        </w:rPr>
        <w:t>[_________]</w:t>
      </w:r>
      <w:r w:rsidRPr="00FD05C1">
        <w:rPr>
          <w:color w:val="000000" w:themeColor="text1"/>
          <w:spacing w:val="-3"/>
        </w:rPr>
        <w:t xml:space="preserve"> on your jury verdict sheet.</w:t>
      </w:r>
    </w:p>
    <w:p w14:paraId="7F67C690" w14:textId="6BB395DF" w:rsidR="005F7EB0" w:rsidRPr="00FD05C1" w:rsidRDefault="005F7EB0" w:rsidP="001B2030">
      <w:pPr>
        <w:widowControl/>
        <w:tabs>
          <w:tab w:val="left" w:pos="-720"/>
        </w:tabs>
        <w:spacing w:line="480" w:lineRule="auto"/>
        <w:jc w:val="both"/>
        <w:rPr>
          <w:color w:val="000000" w:themeColor="text1"/>
          <w:spacing w:val="-3"/>
        </w:rPr>
      </w:pPr>
      <w:r w:rsidRPr="00FD05C1">
        <w:rPr>
          <w:color w:val="000000" w:themeColor="text1"/>
          <w:spacing w:val="-3"/>
        </w:rPr>
        <w:tab/>
        <w:t>The first is to decide what part of plaintiff</w:t>
      </w:r>
      <w:r w:rsidR="00FD05C1" w:rsidRPr="00FD05C1">
        <w:rPr>
          <w:color w:val="000000" w:themeColor="text1"/>
          <w:spacing w:val="-3"/>
        </w:rPr>
        <w:t>’</w:t>
      </w:r>
      <w:r w:rsidRPr="00FD05C1">
        <w:rPr>
          <w:color w:val="000000" w:themeColor="text1"/>
          <w:spacing w:val="-3"/>
        </w:rPr>
        <w:t>s injuries wo</w:t>
      </w:r>
      <w:r w:rsidR="00696ACD" w:rsidRPr="00FD05C1">
        <w:rPr>
          <w:color w:val="000000" w:themeColor="text1"/>
          <w:spacing w:val="-3"/>
        </w:rPr>
        <w:t>uld have been avoided if a seat</w:t>
      </w:r>
      <w:r w:rsidRPr="00FD05C1">
        <w:rPr>
          <w:color w:val="000000" w:themeColor="text1"/>
          <w:spacing w:val="-3"/>
        </w:rPr>
        <w:t>belt had been used.  The defendant has the burden of proving this to you.  To do this, you must first determine the value of the total damages which plaintiff incurred.  Then, you must set the amount of the damages that would have been sust</w:t>
      </w:r>
      <w:r w:rsidR="00696ACD" w:rsidRPr="00FD05C1">
        <w:rPr>
          <w:color w:val="000000" w:themeColor="text1"/>
          <w:spacing w:val="-3"/>
        </w:rPr>
        <w:t>ained in the accident if a seat</w:t>
      </w:r>
      <w:r w:rsidRPr="00FD05C1">
        <w:rPr>
          <w:color w:val="000000" w:themeColor="text1"/>
          <w:spacing w:val="-3"/>
        </w:rPr>
        <w:t xml:space="preserve">belt had been used.  You will subtract that amount from the total damages actually sustained in order </w:t>
      </w:r>
      <w:r w:rsidR="00696ACD" w:rsidRPr="00FD05C1">
        <w:rPr>
          <w:color w:val="000000" w:themeColor="text1"/>
          <w:spacing w:val="-3"/>
        </w:rPr>
        <w:t>to obtain what I will call seat</w:t>
      </w:r>
      <w:r w:rsidRPr="00FD05C1">
        <w:rPr>
          <w:color w:val="000000" w:themeColor="text1"/>
          <w:spacing w:val="-3"/>
        </w:rPr>
        <w:t>belt damages.</w:t>
      </w:r>
    </w:p>
    <w:p w14:paraId="4B396CDC" w14:textId="2B541414" w:rsidR="005F7EB0" w:rsidRPr="00FD05C1" w:rsidRDefault="005F7EB0" w:rsidP="001B2030">
      <w:pPr>
        <w:widowControl/>
        <w:spacing w:line="480" w:lineRule="auto"/>
        <w:jc w:val="both"/>
        <w:rPr>
          <w:color w:val="000000" w:themeColor="text1"/>
        </w:rPr>
      </w:pPr>
      <w:r w:rsidRPr="00FD05C1">
        <w:rPr>
          <w:color w:val="000000" w:themeColor="text1"/>
        </w:rPr>
        <w:tab/>
        <w:t>The final decisi</w:t>
      </w:r>
      <w:r w:rsidR="00696ACD" w:rsidRPr="00FD05C1">
        <w:rPr>
          <w:color w:val="000000" w:themeColor="text1"/>
        </w:rPr>
        <w:t>on you must make about the seat</w:t>
      </w:r>
      <w:r w:rsidRPr="00FD05C1">
        <w:rPr>
          <w:color w:val="000000" w:themeColor="text1"/>
        </w:rPr>
        <w:t>belt claim is whether you will allocate or assign some percentage of negligence or fault to plaintiff because o</w:t>
      </w:r>
      <w:r w:rsidR="00696ACD" w:rsidRPr="00FD05C1">
        <w:rPr>
          <w:color w:val="000000" w:themeColor="text1"/>
        </w:rPr>
        <w:t xml:space="preserve">f </w:t>
      </w:r>
      <w:r w:rsidR="003E3192" w:rsidRPr="00FD05C1">
        <w:rPr>
          <w:color w:val="000000" w:themeColor="text1"/>
        </w:rPr>
        <w:t>plaintiff</w:t>
      </w:r>
      <w:r w:rsidR="00FD05C1" w:rsidRPr="00FD05C1">
        <w:rPr>
          <w:color w:val="000000" w:themeColor="text1"/>
        </w:rPr>
        <w:t>’</w:t>
      </w:r>
      <w:r w:rsidR="003E3192" w:rsidRPr="00FD05C1">
        <w:rPr>
          <w:color w:val="000000" w:themeColor="text1"/>
        </w:rPr>
        <w:t>s</w:t>
      </w:r>
      <w:r w:rsidR="00696ACD" w:rsidRPr="00FD05C1">
        <w:rPr>
          <w:color w:val="000000" w:themeColor="text1"/>
        </w:rPr>
        <w:t xml:space="preserve"> failure to use a seat</w:t>
      </w:r>
      <w:r w:rsidRPr="00FD05C1">
        <w:rPr>
          <w:color w:val="000000" w:themeColor="text1"/>
        </w:rPr>
        <w:t xml:space="preserve">belt.  This is a separate consideration of fault from your earlier one concerning the fault of the parties in causing the accident.  The percentage of negligence or fault I am talking about now is only in connection with the increased injuries.  For how much of that fault — in a percentage ranging from </w:t>
      </w:r>
      <w:proofErr w:type="gramStart"/>
      <w:r w:rsidRPr="00FD05C1">
        <w:rPr>
          <w:color w:val="000000" w:themeColor="text1"/>
        </w:rPr>
        <w:t>one to one</w:t>
      </w:r>
      <w:proofErr w:type="gramEnd"/>
      <w:r w:rsidRPr="00FD05C1">
        <w:rPr>
          <w:color w:val="000000" w:themeColor="text1"/>
        </w:rPr>
        <w:t xml:space="preserve"> hundred percent</w:t>
      </w:r>
      <w:r w:rsidR="0003797F" w:rsidRPr="00FD05C1">
        <w:rPr>
          <w:color w:val="000000" w:themeColor="text1"/>
        </w:rPr>
        <w:t xml:space="preserve"> — </w:t>
      </w:r>
      <w:r w:rsidRPr="00FD05C1">
        <w:rPr>
          <w:color w:val="000000" w:themeColor="text1"/>
        </w:rPr>
        <w:t>do you find plaintiff is responsible?</w:t>
      </w:r>
      <w:r w:rsidRPr="00FD05C1">
        <w:rPr>
          <w:rStyle w:val="FootnoteReference"/>
          <w:color w:val="000000" w:themeColor="text1"/>
          <w:spacing w:val="-3"/>
        </w:rPr>
        <w:footnoteReference w:id="11"/>
      </w:r>
    </w:p>
    <w:p w14:paraId="75121926" w14:textId="77777777" w:rsidR="005F7EB0" w:rsidRPr="00FD05C1" w:rsidRDefault="005F7EB0" w:rsidP="001B2030">
      <w:pPr>
        <w:widowControl/>
        <w:spacing w:line="480" w:lineRule="auto"/>
        <w:jc w:val="both"/>
        <w:rPr>
          <w:color w:val="000000" w:themeColor="text1"/>
        </w:rPr>
      </w:pPr>
      <w:r w:rsidRPr="00FD05C1">
        <w:rPr>
          <w:color w:val="000000" w:themeColor="text1"/>
        </w:rPr>
        <w:tab/>
        <w:t>You may be wondering why you have to make all of these decisions and how they may affect the final outcome of this case.  I want to describe that to you now.</w:t>
      </w:r>
    </w:p>
    <w:p w14:paraId="525BAFDA" w14:textId="77777777" w:rsidR="005F7EB0" w:rsidRPr="00FD05C1" w:rsidRDefault="005F7EB0" w:rsidP="001B2030">
      <w:pPr>
        <w:widowControl/>
        <w:tabs>
          <w:tab w:val="left" w:pos="-720"/>
        </w:tabs>
        <w:spacing w:line="480" w:lineRule="auto"/>
        <w:jc w:val="both"/>
        <w:rPr>
          <w:color w:val="000000" w:themeColor="text1"/>
          <w:spacing w:val="-3"/>
        </w:rPr>
      </w:pPr>
      <w:r w:rsidRPr="00FD05C1">
        <w:rPr>
          <w:color w:val="000000" w:themeColor="text1"/>
          <w:spacing w:val="-3"/>
        </w:rPr>
        <w:lastRenderedPageBreak/>
        <w:tab/>
        <w:t xml:space="preserve">From the jury verdict sheet, you can see that you are making two separate decisions about fault.  The first one is </w:t>
      </w:r>
      <w:r w:rsidR="008746C6" w:rsidRPr="00FD05C1">
        <w:rPr>
          <w:color w:val="000000" w:themeColor="text1"/>
          <w:spacing w:val="-3"/>
        </w:rPr>
        <w:t xml:space="preserve">as </w:t>
      </w:r>
      <w:r w:rsidRPr="00FD05C1">
        <w:rPr>
          <w:color w:val="000000" w:themeColor="text1"/>
          <w:spacing w:val="-3"/>
        </w:rPr>
        <w:t xml:space="preserve">to the cause of the accident.  The second is </w:t>
      </w:r>
      <w:r w:rsidR="008746C6" w:rsidRPr="00FD05C1">
        <w:rPr>
          <w:color w:val="000000" w:themeColor="text1"/>
          <w:spacing w:val="-3"/>
        </w:rPr>
        <w:t xml:space="preserve">as </w:t>
      </w:r>
      <w:r w:rsidRPr="00FD05C1">
        <w:rPr>
          <w:color w:val="000000" w:themeColor="text1"/>
          <w:spacing w:val="-3"/>
        </w:rPr>
        <w:t>to the cause of any enhanced or increased injuries whi</w:t>
      </w:r>
      <w:r w:rsidR="00696ACD" w:rsidRPr="00FD05C1">
        <w:rPr>
          <w:color w:val="000000" w:themeColor="text1"/>
          <w:spacing w:val="-3"/>
        </w:rPr>
        <w:t>ch occurred by not using a seat</w:t>
      </w:r>
      <w:r w:rsidRPr="00FD05C1">
        <w:rPr>
          <w:color w:val="000000" w:themeColor="text1"/>
          <w:spacing w:val="-3"/>
        </w:rPr>
        <w:t>belt.</w:t>
      </w:r>
    </w:p>
    <w:p w14:paraId="22763183" w14:textId="77777777" w:rsidR="005F7EB0" w:rsidRPr="00FD05C1" w:rsidRDefault="005F7EB0" w:rsidP="001B2030">
      <w:pPr>
        <w:widowControl/>
        <w:tabs>
          <w:tab w:val="left" w:pos="-720"/>
        </w:tabs>
        <w:spacing w:line="480" w:lineRule="auto"/>
        <w:jc w:val="both"/>
        <w:rPr>
          <w:color w:val="000000" w:themeColor="text1"/>
          <w:spacing w:val="-3"/>
        </w:rPr>
      </w:pPr>
      <w:r w:rsidRPr="00FD05C1">
        <w:rPr>
          <w:color w:val="000000" w:themeColor="text1"/>
          <w:spacing w:val="-3"/>
        </w:rPr>
        <w:tab/>
        <w:t>Understand that you are not being asked to make the mathema</w:t>
      </w:r>
      <w:r w:rsidRPr="00FD05C1">
        <w:rPr>
          <w:color w:val="000000" w:themeColor="text1"/>
          <w:spacing w:val="-3"/>
        </w:rPr>
        <w:softHyphen/>
        <w:t>tical calculations; that will be my job — to put your findings into effect.  But I am going to give you some idea as to how your decisions will work in affecting the final outcome in this case.</w:t>
      </w:r>
      <w:r w:rsidRPr="00FD05C1">
        <w:rPr>
          <w:rStyle w:val="FootnoteReference"/>
          <w:color w:val="000000" w:themeColor="text1"/>
          <w:spacing w:val="-3"/>
        </w:rPr>
        <w:footnoteReference w:id="12"/>
      </w:r>
    </w:p>
    <w:p w14:paraId="2B5636F9" w14:textId="5A4470F4" w:rsidR="00661014" w:rsidRPr="00FD05C1" w:rsidRDefault="005F7EB0" w:rsidP="001B2030">
      <w:pPr>
        <w:widowControl/>
        <w:tabs>
          <w:tab w:val="left" w:pos="-720"/>
        </w:tabs>
        <w:spacing w:line="480" w:lineRule="auto"/>
        <w:jc w:val="both"/>
        <w:rPr>
          <w:color w:val="000000" w:themeColor="text1"/>
          <w:spacing w:val="-3"/>
        </w:rPr>
      </w:pPr>
      <w:r w:rsidRPr="00FD05C1">
        <w:rPr>
          <w:color w:val="000000" w:themeColor="text1"/>
          <w:spacing w:val="-3"/>
        </w:rPr>
        <w:tab/>
        <w:t>What I shall do is be</w:t>
      </w:r>
      <w:r w:rsidR="008746C6" w:rsidRPr="00FD05C1">
        <w:rPr>
          <w:color w:val="000000" w:themeColor="text1"/>
          <w:spacing w:val="-3"/>
        </w:rPr>
        <w:t>g</w:t>
      </w:r>
      <w:r w:rsidRPr="00FD05C1">
        <w:rPr>
          <w:color w:val="000000" w:themeColor="text1"/>
          <w:spacing w:val="-3"/>
        </w:rPr>
        <w:t>in with your total amount of damages</w:t>
      </w:r>
      <w:r w:rsidR="001B2030">
        <w:rPr>
          <w:color w:val="000000" w:themeColor="text1"/>
          <w:spacing w:val="-3"/>
        </w:rPr>
        <w:t>,</w:t>
      </w:r>
      <w:r w:rsidRPr="00FD05C1">
        <w:rPr>
          <w:color w:val="000000" w:themeColor="text1"/>
          <w:spacing w:val="-3"/>
        </w:rPr>
        <w:t xml:space="preserve"> and then separate that money amount into two portions.  One portion shall be the sum you calculated for the plaintiff</w:t>
      </w:r>
      <w:r w:rsidR="00FD05C1" w:rsidRPr="00FD05C1">
        <w:rPr>
          <w:color w:val="000000" w:themeColor="text1"/>
          <w:spacing w:val="-3"/>
        </w:rPr>
        <w:t>’</w:t>
      </w:r>
      <w:r w:rsidRPr="00FD05C1">
        <w:rPr>
          <w:color w:val="000000" w:themeColor="text1"/>
          <w:spacing w:val="-3"/>
        </w:rPr>
        <w:t xml:space="preserve">s enhanced injuries </w:t>
      </w:r>
      <w:proofErr w:type="gramStart"/>
      <w:r w:rsidRPr="00FD05C1">
        <w:rPr>
          <w:color w:val="000000" w:themeColor="text1"/>
          <w:spacing w:val="-3"/>
        </w:rPr>
        <w:t>as</w:t>
      </w:r>
      <w:r w:rsidR="00696ACD" w:rsidRPr="00FD05C1">
        <w:rPr>
          <w:color w:val="000000" w:themeColor="text1"/>
          <w:spacing w:val="-3"/>
        </w:rPr>
        <w:t xml:space="preserve"> a result of</w:t>
      </w:r>
      <w:proofErr w:type="gramEnd"/>
      <w:r w:rsidR="00696ACD" w:rsidRPr="00FD05C1">
        <w:rPr>
          <w:color w:val="000000" w:themeColor="text1"/>
          <w:spacing w:val="-3"/>
        </w:rPr>
        <w:t xml:space="preserve"> not wearing a seat</w:t>
      </w:r>
      <w:r w:rsidRPr="00FD05C1">
        <w:rPr>
          <w:color w:val="000000" w:themeColor="text1"/>
          <w:spacing w:val="-3"/>
        </w:rPr>
        <w:t>belt,</w:t>
      </w:r>
      <w:r w:rsidR="00696ACD" w:rsidRPr="00FD05C1">
        <w:rPr>
          <w:color w:val="000000" w:themeColor="text1"/>
          <w:spacing w:val="-3"/>
        </w:rPr>
        <w:t xml:space="preserve"> which I have been calling seat</w:t>
      </w:r>
      <w:r w:rsidRPr="00FD05C1">
        <w:rPr>
          <w:color w:val="000000" w:themeColor="text1"/>
          <w:spacing w:val="-3"/>
        </w:rPr>
        <w:t>belt damages, and the other shall be th</w:t>
      </w:r>
      <w:r w:rsidR="00696ACD" w:rsidRPr="00FD05C1">
        <w:rPr>
          <w:color w:val="000000" w:themeColor="text1"/>
          <w:spacing w:val="-3"/>
        </w:rPr>
        <w:t>e remainder sum of the non-seat</w:t>
      </w:r>
      <w:r w:rsidRPr="00FD05C1">
        <w:rPr>
          <w:color w:val="000000" w:themeColor="text1"/>
          <w:spacing w:val="-3"/>
        </w:rPr>
        <w:t>belt damages, which is the total damages</w:t>
      </w:r>
      <w:r w:rsidR="008746C6" w:rsidRPr="00FD05C1">
        <w:rPr>
          <w:color w:val="000000" w:themeColor="text1"/>
          <w:spacing w:val="-3"/>
        </w:rPr>
        <w:t>,</w:t>
      </w:r>
      <w:r w:rsidR="00696ACD" w:rsidRPr="00FD05C1">
        <w:rPr>
          <w:color w:val="000000" w:themeColor="text1"/>
          <w:spacing w:val="-3"/>
        </w:rPr>
        <w:t xml:space="preserve"> less seat</w:t>
      </w:r>
      <w:r w:rsidRPr="00FD05C1">
        <w:rPr>
          <w:color w:val="000000" w:themeColor="text1"/>
          <w:spacing w:val="-3"/>
        </w:rPr>
        <w:t>belt damages.</w:t>
      </w:r>
    </w:p>
    <w:p w14:paraId="2587B3C5" w14:textId="49ED7534" w:rsidR="005F7EB0" w:rsidRPr="00FD05C1" w:rsidRDefault="00661014" w:rsidP="001B2030">
      <w:pPr>
        <w:widowControl/>
        <w:tabs>
          <w:tab w:val="left" w:pos="-720"/>
        </w:tabs>
        <w:spacing w:line="480" w:lineRule="auto"/>
        <w:jc w:val="both"/>
        <w:rPr>
          <w:color w:val="000000" w:themeColor="text1"/>
          <w:spacing w:val="-3"/>
        </w:rPr>
      </w:pPr>
      <w:r w:rsidRPr="00FD05C1">
        <w:rPr>
          <w:color w:val="000000" w:themeColor="text1"/>
          <w:spacing w:val="-3"/>
        </w:rPr>
        <w:tab/>
      </w:r>
      <w:r w:rsidR="00696ACD" w:rsidRPr="00FD05C1">
        <w:rPr>
          <w:color w:val="000000" w:themeColor="text1"/>
          <w:spacing w:val="-3"/>
        </w:rPr>
        <w:t>I shall reduce the non-seat</w:t>
      </w:r>
      <w:r w:rsidR="005F7EB0" w:rsidRPr="00FD05C1">
        <w:rPr>
          <w:color w:val="000000" w:themeColor="text1"/>
          <w:spacing w:val="-3"/>
        </w:rPr>
        <w:t>belt damages by the percentage of fault, if any, you decide is plaintiff</w:t>
      </w:r>
      <w:r w:rsidR="00FD05C1" w:rsidRPr="00FD05C1">
        <w:rPr>
          <w:color w:val="000000" w:themeColor="text1"/>
          <w:spacing w:val="-3"/>
        </w:rPr>
        <w:t>’</w:t>
      </w:r>
      <w:r w:rsidR="005F7EB0" w:rsidRPr="00FD05C1">
        <w:rPr>
          <w:color w:val="000000" w:themeColor="text1"/>
          <w:spacing w:val="-3"/>
        </w:rPr>
        <w:t>s for causing the acc</w:t>
      </w:r>
      <w:r w:rsidR="00696ACD" w:rsidRPr="00FD05C1">
        <w:rPr>
          <w:color w:val="000000" w:themeColor="text1"/>
          <w:spacing w:val="-3"/>
        </w:rPr>
        <w:t>ident.  I shall reduce the seat</w:t>
      </w:r>
      <w:r w:rsidR="005F7EB0" w:rsidRPr="00FD05C1">
        <w:rPr>
          <w:color w:val="000000" w:themeColor="text1"/>
          <w:spacing w:val="-3"/>
        </w:rPr>
        <w:t xml:space="preserve">belt damages by the total amount which you decide is </w:t>
      </w:r>
      <w:proofErr w:type="gramStart"/>
      <w:r w:rsidR="005F7EB0" w:rsidRPr="00FD05C1">
        <w:rPr>
          <w:color w:val="000000" w:themeColor="text1"/>
          <w:spacing w:val="-3"/>
        </w:rPr>
        <w:t>plaintiff</w:t>
      </w:r>
      <w:r w:rsidR="00FD05C1" w:rsidRPr="00FD05C1">
        <w:rPr>
          <w:color w:val="000000" w:themeColor="text1"/>
          <w:spacing w:val="-3"/>
        </w:rPr>
        <w:t>’</w:t>
      </w:r>
      <w:r w:rsidR="005F7EB0" w:rsidRPr="00FD05C1">
        <w:rPr>
          <w:color w:val="000000" w:themeColor="text1"/>
          <w:spacing w:val="-3"/>
        </w:rPr>
        <w:t>s</w:t>
      </w:r>
      <w:proofErr w:type="gramEnd"/>
      <w:r w:rsidR="005F7EB0" w:rsidRPr="00FD05C1">
        <w:rPr>
          <w:color w:val="000000" w:themeColor="text1"/>
          <w:spacing w:val="-3"/>
        </w:rPr>
        <w:t xml:space="preserve"> for the fault of the accident a</w:t>
      </w:r>
      <w:r w:rsidR="00696ACD" w:rsidRPr="00FD05C1">
        <w:rPr>
          <w:color w:val="000000" w:themeColor="text1"/>
          <w:spacing w:val="-3"/>
        </w:rPr>
        <w:t>nd the failure to wear the seat</w:t>
      </w:r>
      <w:r w:rsidR="005F7EB0" w:rsidRPr="00FD05C1">
        <w:rPr>
          <w:color w:val="000000" w:themeColor="text1"/>
          <w:spacing w:val="-3"/>
        </w:rPr>
        <w:t>belt, taking into consideration defendant</w:t>
      </w:r>
      <w:r w:rsidR="00FD05C1" w:rsidRPr="00FD05C1">
        <w:rPr>
          <w:color w:val="000000" w:themeColor="text1"/>
          <w:spacing w:val="-3"/>
        </w:rPr>
        <w:t>’</w:t>
      </w:r>
      <w:r w:rsidR="005F7EB0" w:rsidRPr="00FD05C1">
        <w:rPr>
          <w:color w:val="000000" w:themeColor="text1"/>
          <w:spacing w:val="-3"/>
        </w:rPr>
        <w:t xml:space="preserve">s fault for causing the </w:t>
      </w:r>
      <w:r w:rsidR="005F7EB0" w:rsidRPr="00FD05C1">
        <w:rPr>
          <w:color w:val="000000" w:themeColor="text1"/>
          <w:spacing w:val="-3"/>
        </w:rPr>
        <w:lastRenderedPageBreak/>
        <w:t>accident.  I shall then add the two reduced amounts together to arrive at the total award to the plaintiff.</w:t>
      </w:r>
    </w:p>
    <w:p w14:paraId="620840B7" w14:textId="77777777" w:rsidR="005F7EB0" w:rsidRPr="00FD05C1" w:rsidRDefault="005F7EB0" w:rsidP="001B2030">
      <w:pPr>
        <w:widowControl/>
        <w:tabs>
          <w:tab w:val="left" w:pos="-720"/>
        </w:tabs>
        <w:spacing w:line="480" w:lineRule="auto"/>
        <w:jc w:val="both"/>
        <w:rPr>
          <w:color w:val="000000" w:themeColor="text1"/>
          <w:spacing w:val="-3"/>
        </w:rPr>
      </w:pPr>
      <w:r w:rsidRPr="00FD05C1">
        <w:rPr>
          <w:color w:val="000000" w:themeColor="text1"/>
          <w:spacing w:val="-3"/>
        </w:rPr>
        <w:tab/>
        <w:t>But, as I said a moment ago, you do not do these calculations.  I do them, based on your answers on the jury verdict sheet.</w:t>
      </w:r>
    </w:p>
    <w:p w14:paraId="379E233F" w14:textId="77777777" w:rsidR="001B2030" w:rsidRDefault="001B2030" w:rsidP="001B2030">
      <w:pPr>
        <w:widowControl/>
        <w:tabs>
          <w:tab w:val="left" w:pos="-720"/>
        </w:tabs>
        <w:jc w:val="center"/>
        <w:rPr>
          <w:b/>
          <w:bCs/>
          <w:i/>
          <w:iCs/>
          <w:color w:val="000000" w:themeColor="text1"/>
          <w:spacing w:val="-3"/>
        </w:rPr>
      </w:pPr>
    </w:p>
    <w:p w14:paraId="4545AD87" w14:textId="3F18DB34" w:rsidR="00267513" w:rsidRDefault="00267513" w:rsidP="001B2030">
      <w:pPr>
        <w:widowControl/>
        <w:tabs>
          <w:tab w:val="left" w:pos="-720"/>
        </w:tabs>
        <w:jc w:val="center"/>
        <w:rPr>
          <w:b/>
          <w:bCs/>
          <w:i/>
          <w:iCs/>
          <w:color w:val="000000" w:themeColor="text1"/>
          <w:spacing w:val="-3"/>
        </w:rPr>
      </w:pPr>
      <w:r w:rsidRPr="00FD05C1">
        <w:rPr>
          <w:b/>
          <w:bCs/>
          <w:i/>
          <w:iCs/>
          <w:color w:val="000000" w:themeColor="text1"/>
          <w:spacing w:val="-3"/>
        </w:rPr>
        <w:t>NOTE TO JUDGE</w:t>
      </w:r>
    </w:p>
    <w:p w14:paraId="77381F62" w14:textId="77777777" w:rsidR="001B2030" w:rsidRPr="00FD05C1" w:rsidRDefault="001B2030" w:rsidP="001B2030">
      <w:pPr>
        <w:widowControl/>
        <w:tabs>
          <w:tab w:val="left" w:pos="-720"/>
        </w:tabs>
        <w:jc w:val="center"/>
        <w:rPr>
          <w:b/>
          <w:bCs/>
          <w:i/>
          <w:iCs/>
          <w:color w:val="000000" w:themeColor="text1"/>
          <w:spacing w:val="-3"/>
        </w:rPr>
      </w:pPr>
    </w:p>
    <w:p w14:paraId="456256BE" w14:textId="0546B856" w:rsidR="00AF7526" w:rsidRPr="00FD05C1" w:rsidRDefault="00AF7526" w:rsidP="001B2030">
      <w:pPr>
        <w:widowControl/>
        <w:shd w:val="clear" w:color="auto" w:fill="FFFFFF"/>
        <w:ind w:firstLine="720"/>
        <w:textAlignment w:val="baseline"/>
        <w:rPr>
          <w:color w:val="000000" w:themeColor="text1"/>
        </w:rPr>
      </w:pPr>
      <w:r w:rsidRPr="00FD05C1">
        <w:rPr>
          <w:color w:val="000000" w:themeColor="text1"/>
        </w:rPr>
        <w:t xml:space="preserve">Per </w:t>
      </w:r>
      <w:r w:rsidRPr="001B2030">
        <w:rPr>
          <w:i/>
          <w:iCs/>
          <w:color w:val="000000" w:themeColor="text1"/>
        </w:rPr>
        <w:t>Waterson, supra</w:t>
      </w:r>
      <w:r w:rsidRPr="00FD05C1">
        <w:rPr>
          <w:i/>
          <w:iCs/>
          <w:color w:val="000000" w:themeColor="text1"/>
        </w:rPr>
        <w:t xml:space="preserve">, </w:t>
      </w:r>
      <w:r w:rsidRPr="00FD05C1">
        <w:rPr>
          <w:color w:val="000000" w:themeColor="text1"/>
        </w:rPr>
        <w:t xml:space="preserve">111 </w:t>
      </w:r>
      <w:r w:rsidRPr="00FD05C1">
        <w:rPr>
          <w:i/>
          <w:iCs/>
          <w:color w:val="000000" w:themeColor="text1"/>
        </w:rPr>
        <w:t xml:space="preserve">N.J. </w:t>
      </w:r>
      <w:r w:rsidRPr="00FD05C1">
        <w:rPr>
          <w:color w:val="000000" w:themeColor="text1"/>
        </w:rPr>
        <w:t>at 27</w:t>
      </w:r>
      <w:r w:rsidR="001B2030">
        <w:rPr>
          <w:color w:val="000000" w:themeColor="text1"/>
        </w:rPr>
        <w:t>2</w:t>
      </w:r>
      <w:r w:rsidRPr="00FD05C1">
        <w:rPr>
          <w:color w:val="000000" w:themeColor="text1"/>
        </w:rPr>
        <w:t>-275:</w:t>
      </w:r>
    </w:p>
    <w:p w14:paraId="68A68120" w14:textId="77777777" w:rsidR="00AF7526" w:rsidRPr="00FD05C1" w:rsidRDefault="00AF7526" w:rsidP="001B2030">
      <w:pPr>
        <w:widowControl/>
        <w:shd w:val="clear" w:color="auto" w:fill="FFFFFF"/>
        <w:textAlignment w:val="baseline"/>
        <w:rPr>
          <w:color w:val="000000" w:themeColor="text1"/>
        </w:rPr>
      </w:pPr>
    </w:p>
    <w:p w14:paraId="56B49B1D" w14:textId="6C2A73E2" w:rsidR="00267513" w:rsidRPr="00FD05C1" w:rsidRDefault="00267513" w:rsidP="001B2030">
      <w:pPr>
        <w:widowControl/>
        <w:shd w:val="clear" w:color="auto" w:fill="FFFFFF"/>
        <w:ind w:left="1440" w:right="1440"/>
        <w:jc w:val="both"/>
        <w:textAlignment w:val="baseline"/>
        <w:rPr>
          <w:color w:val="000000" w:themeColor="text1"/>
        </w:rPr>
      </w:pPr>
      <w:r w:rsidRPr="00FD05C1">
        <w:rPr>
          <w:color w:val="000000" w:themeColor="text1"/>
        </w:rPr>
        <w:t xml:space="preserve">After the jury has </w:t>
      </w:r>
      <w:r w:rsidR="001B2030">
        <w:rPr>
          <w:color w:val="000000" w:themeColor="text1"/>
        </w:rPr>
        <w:t>. . .</w:t>
      </w:r>
      <w:r w:rsidRPr="00FD05C1">
        <w:rPr>
          <w:color w:val="000000" w:themeColor="text1"/>
        </w:rPr>
        <w:t xml:space="preserve"> found (1) that the failure to use a seat belt constituted negligence and (2) that plaintiff sustained avoidable, second-collision injuries, the jury must then determine the percentage of plaintiff</w:t>
      </w:r>
      <w:r w:rsidR="00FD05C1" w:rsidRPr="00FD05C1">
        <w:rPr>
          <w:color w:val="000000" w:themeColor="text1"/>
        </w:rPr>
        <w:t>’</w:t>
      </w:r>
      <w:r w:rsidRPr="00FD05C1">
        <w:rPr>
          <w:color w:val="000000" w:themeColor="text1"/>
        </w:rPr>
        <w:t xml:space="preserve">s comparative fault for damages arising from those injuries. </w:t>
      </w:r>
      <w:r w:rsidR="0039169C">
        <w:rPr>
          <w:color w:val="000000" w:themeColor="text1"/>
        </w:rPr>
        <w:t xml:space="preserve"> </w:t>
      </w:r>
      <w:r w:rsidRPr="00FD05C1">
        <w:rPr>
          <w:color w:val="000000" w:themeColor="text1"/>
        </w:rPr>
        <w:t>The </w:t>
      </w:r>
      <w:r w:rsidRPr="00FD05C1">
        <w:rPr>
          <w:i/>
          <w:iCs/>
          <w:color w:val="000000" w:themeColor="text1"/>
          <w:bdr w:val="none" w:sz="0" w:space="0" w:color="auto" w:frame="1"/>
        </w:rPr>
        <w:t>total</w:t>
      </w:r>
      <w:r w:rsidRPr="00FD05C1">
        <w:rPr>
          <w:color w:val="000000" w:themeColor="text1"/>
        </w:rPr>
        <w:t> negligence for these second-collision or seat-belt damages consists of (a) defendant</w:t>
      </w:r>
      <w:r w:rsidR="00FD05C1" w:rsidRPr="00FD05C1">
        <w:rPr>
          <w:color w:val="000000" w:themeColor="text1"/>
        </w:rPr>
        <w:t>’</w:t>
      </w:r>
      <w:r w:rsidRPr="00FD05C1">
        <w:rPr>
          <w:color w:val="000000" w:themeColor="text1"/>
        </w:rPr>
        <w:t>s negligence in causing the accident (since without that negligence there would have been no accident and no injuries of any kind), (b) plaintiff</w:t>
      </w:r>
      <w:r w:rsidR="00FD05C1" w:rsidRPr="00FD05C1">
        <w:rPr>
          <w:color w:val="000000" w:themeColor="text1"/>
        </w:rPr>
        <w:t>’</w:t>
      </w:r>
      <w:r w:rsidRPr="00FD05C1">
        <w:rPr>
          <w:color w:val="000000" w:themeColor="text1"/>
        </w:rPr>
        <w:t>s comparative negligence, if any, in causing the accident (since, again, without plaintiff</w:t>
      </w:r>
      <w:r w:rsidR="00FD05C1" w:rsidRPr="00FD05C1">
        <w:rPr>
          <w:color w:val="000000" w:themeColor="text1"/>
        </w:rPr>
        <w:t>’</w:t>
      </w:r>
      <w:r w:rsidRPr="00FD05C1">
        <w:rPr>
          <w:color w:val="000000" w:themeColor="text1"/>
        </w:rPr>
        <w:t>s comparative negligence there would have been no accident and no injuries), and (c) plaintiff</w:t>
      </w:r>
      <w:r w:rsidR="00FD05C1" w:rsidRPr="00FD05C1">
        <w:rPr>
          <w:color w:val="000000" w:themeColor="text1"/>
        </w:rPr>
        <w:t>’</w:t>
      </w:r>
      <w:r w:rsidRPr="00FD05C1">
        <w:rPr>
          <w:color w:val="000000" w:themeColor="text1"/>
        </w:rPr>
        <w:t xml:space="preserve">s negligence in failing to use a seat belt (since without that negligence there would not have been any second collision injuries). </w:t>
      </w:r>
      <w:r w:rsidR="0039169C">
        <w:rPr>
          <w:color w:val="000000" w:themeColor="text1"/>
        </w:rPr>
        <w:t xml:space="preserve"> </w:t>
      </w:r>
      <w:r w:rsidRPr="00FD05C1">
        <w:rPr>
          <w:color w:val="000000" w:themeColor="text1"/>
        </w:rPr>
        <w:t xml:space="preserve">The total fault for these seat-belt damages, as for all damages, is </w:t>
      </w:r>
      <w:proofErr w:type="gramStart"/>
      <w:r w:rsidRPr="00FD05C1">
        <w:rPr>
          <w:color w:val="000000" w:themeColor="text1"/>
        </w:rPr>
        <w:t>one-hundred percent</w:t>
      </w:r>
      <w:proofErr w:type="gramEnd"/>
      <w:r w:rsidRPr="00FD05C1">
        <w:rPr>
          <w:color w:val="000000" w:themeColor="text1"/>
        </w:rPr>
        <w:t xml:space="preserve">. </w:t>
      </w:r>
      <w:r w:rsidR="0039169C">
        <w:rPr>
          <w:color w:val="000000" w:themeColor="text1"/>
        </w:rPr>
        <w:t xml:space="preserve"> </w:t>
      </w:r>
      <w:r w:rsidRPr="00FD05C1">
        <w:rPr>
          <w:color w:val="000000" w:themeColor="text1"/>
        </w:rPr>
        <w:t>Thus, the jury must determine the percentage of plaintiff</w:t>
      </w:r>
      <w:r w:rsidR="00FD05C1" w:rsidRPr="00FD05C1">
        <w:rPr>
          <w:color w:val="000000" w:themeColor="text1"/>
        </w:rPr>
        <w:t>’</w:t>
      </w:r>
      <w:r w:rsidRPr="00FD05C1">
        <w:rPr>
          <w:color w:val="000000" w:themeColor="text1"/>
        </w:rPr>
        <w:t>s fault for these damages that are attributable to plaintiff</w:t>
      </w:r>
      <w:r w:rsidR="00FD05C1" w:rsidRPr="00FD05C1">
        <w:rPr>
          <w:color w:val="000000" w:themeColor="text1"/>
        </w:rPr>
        <w:t>’</w:t>
      </w:r>
      <w:r w:rsidRPr="00FD05C1">
        <w:rPr>
          <w:color w:val="000000" w:themeColor="text1"/>
        </w:rPr>
        <w:t xml:space="preserve">s failure to wear a seat belt. </w:t>
      </w:r>
      <w:r w:rsidR="0039169C">
        <w:rPr>
          <w:color w:val="000000" w:themeColor="text1"/>
        </w:rPr>
        <w:t xml:space="preserve"> </w:t>
      </w:r>
      <w:r w:rsidRPr="00FD05C1">
        <w:rPr>
          <w:color w:val="000000" w:themeColor="text1"/>
        </w:rPr>
        <w:t>If the jury previously found a percentage division of fault between plaintiff and defendant in causing the accident, the jury must be told that the court, when finally molding the jury findings into the verdict, will continue that proportion of fault when adding in the percentage attributable to plaintiff</w:t>
      </w:r>
      <w:r w:rsidR="00FD05C1" w:rsidRPr="00FD05C1">
        <w:rPr>
          <w:color w:val="000000" w:themeColor="text1"/>
        </w:rPr>
        <w:t>’</w:t>
      </w:r>
      <w:r w:rsidRPr="00FD05C1">
        <w:rPr>
          <w:color w:val="000000" w:themeColor="text1"/>
        </w:rPr>
        <w:t>s failure to wear a seat belt.</w:t>
      </w:r>
    </w:p>
    <w:p w14:paraId="69AF965A" w14:textId="77777777" w:rsidR="00AF7526" w:rsidRPr="00FD05C1" w:rsidRDefault="00AF7526" w:rsidP="001B2030">
      <w:pPr>
        <w:widowControl/>
        <w:shd w:val="clear" w:color="auto" w:fill="FFFFFF"/>
        <w:ind w:left="1440" w:right="1440"/>
        <w:textAlignment w:val="baseline"/>
        <w:rPr>
          <w:color w:val="000000" w:themeColor="text1"/>
        </w:rPr>
      </w:pPr>
    </w:p>
    <w:p w14:paraId="1027ED57" w14:textId="506223E6" w:rsidR="00AF7526" w:rsidRPr="00FD05C1" w:rsidRDefault="00267513" w:rsidP="001B2030">
      <w:pPr>
        <w:widowControl/>
        <w:shd w:val="clear" w:color="auto" w:fill="FFFFFF"/>
        <w:ind w:left="1440" w:right="1440"/>
        <w:jc w:val="both"/>
        <w:textAlignment w:val="baseline"/>
        <w:rPr>
          <w:color w:val="000000" w:themeColor="text1"/>
        </w:rPr>
      </w:pPr>
      <w:r w:rsidRPr="00FD05C1">
        <w:rPr>
          <w:color w:val="000000" w:themeColor="text1"/>
        </w:rPr>
        <w:t>For example, if a jury found plaintiff twenty percent liable for an accident and defendant eighty percent liable for the accident, and, further, that plaintiff was twenty percent liable for plaintiff</w:t>
      </w:r>
      <w:r w:rsidR="00FD05C1" w:rsidRPr="00FD05C1">
        <w:rPr>
          <w:color w:val="000000" w:themeColor="text1"/>
        </w:rPr>
        <w:t>’</w:t>
      </w:r>
      <w:r w:rsidRPr="00FD05C1">
        <w:rPr>
          <w:color w:val="000000" w:themeColor="text1"/>
        </w:rPr>
        <w:t>s seat-belt damages due to his failure to use a seat belt, the court would mold these three findings of fault in determining plaintiff</w:t>
      </w:r>
      <w:r w:rsidR="00FD05C1" w:rsidRPr="00FD05C1">
        <w:rPr>
          <w:color w:val="000000" w:themeColor="text1"/>
        </w:rPr>
        <w:t>’</w:t>
      </w:r>
      <w:r w:rsidRPr="00FD05C1">
        <w:rPr>
          <w:color w:val="000000" w:themeColor="text1"/>
        </w:rPr>
        <w:t xml:space="preserve">s recovery for those damages. </w:t>
      </w:r>
      <w:r w:rsidR="0039169C">
        <w:rPr>
          <w:color w:val="000000" w:themeColor="text1"/>
        </w:rPr>
        <w:t xml:space="preserve"> </w:t>
      </w:r>
      <w:r w:rsidRPr="00FD05C1">
        <w:rPr>
          <w:color w:val="000000" w:themeColor="text1"/>
        </w:rPr>
        <w:t>The three percentages of fault add up to 120%. The court would add the two findings of plaintiff</w:t>
      </w:r>
      <w:r w:rsidR="00FD05C1" w:rsidRPr="00FD05C1">
        <w:rPr>
          <w:color w:val="000000" w:themeColor="text1"/>
        </w:rPr>
        <w:t>’</w:t>
      </w:r>
      <w:r w:rsidRPr="00FD05C1">
        <w:rPr>
          <w:color w:val="000000" w:themeColor="text1"/>
        </w:rPr>
        <w:t xml:space="preserve">s negligence (twenty percent for causing the accident, twenty percent for failure to use a seat belt), which total forty percent. </w:t>
      </w:r>
      <w:r w:rsidR="0039169C">
        <w:rPr>
          <w:color w:val="000000" w:themeColor="text1"/>
        </w:rPr>
        <w:t xml:space="preserve"> </w:t>
      </w:r>
      <w:r w:rsidRPr="00FD05C1">
        <w:rPr>
          <w:color w:val="000000" w:themeColor="text1"/>
        </w:rPr>
        <w:t>The sum of forty percent would become the numerator of a fraction in which the denominator would be 120, or the total of all three findings of negligence (defendant</w:t>
      </w:r>
      <w:r w:rsidR="00FD05C1" w:rsidRPr="00FD05C1">
        <w:rPr>
          <w:color w:val="000000" w:themeColor="text1"/>
        </w:rPr>
        <w:t>’</w:t>
      </w:r>
      <w:r w:rsidRPr="00FD05C1">
        <w:rPr>
          <w:color w:val="000000" w:themeColor="text1"/>
        </w:rPr>
        <w:t>s eighty percent fault for causing the accident, plaintiff</w:t>
      </w:r>
      <w:r w:rsidR="00FD05C1" w:rsidRPr="00FD05C1">
        <w:rPr>
          <w:color w:val="000000" w:themeColor="text1"/>
        </w:rPr>
        <w:t>’</w:t>
      </w:r>
      <w:r w:rsidRPr="00FD05C1">
        <w:rPr>
          <w:color w:val="000000" w:themeColor="text1"/>
        </w:rPr>
        <w:t>s twenty percent fault for causing the accident, and plaintiff</w:t>
      </w:r>
      <w:r w:rsidR="00FD05C1" w:rsidRPr="00FD05C1">
        <w:rPr>
          <w:color w:val="000000" w:themeColor="text1"/>
        </w:rPr>
        <w:t>’</w:t>
      </w:r>
      <w:r w:rsidRPr="00FD05C1">
        <w:rPr>
          <w:color w:val="000000" w:themeColor="text1"/>
        </w:rPr>
        <w:t>s twenty percent fault for not wearing a seat belt). </w:t>
      </w:r>
      <w:r w:rsidR="0039169C">
        <w:rPr>
          <w:color w:val="000000" w:themeColor="text1"/>
        </w:rPr>
        <w:t xml:space="preserve"> </w:t>
      </w:r>
      <w:r w:rsidRPr="00FD05C1">
        <w:rPr>
          <w:color w:val="000000" w:themeColor="text1"/>
        </w:rPr>
        <w:t>This fraction results in a finding of 33⅓%, which reflects the amount by which the court would reduce plaintiff</w:t>
      </w:r>
      <w:r w:rsidR="00FD05C1" w:rsidRPr="00FD05C1">
        <w:rPr>
          <w:color w:val="000000" w:themeColor="text1"/>
        </w:rPr>
        <w:t>’</w:t>
      </w:r>
      <w:r w:rsidRPr="00FD05C1">
        <w:rPr>
          <w:color w:val="000000" w:themeColor="text1"/>
        </w:rPr>
        <w:t xml:space="preserve">s recovery for seat-belt damages due to the negligent failure to use a seat belt. </w:t>
      </w:r>
      <w:r w:rsidR="0039169C">
        <w:rPr>
          <w:color w:val="000000" w:themeColor="text1"/>
        </w:rPr>
        <w:t xml:space="preserve"> </w:t>
      </w:r>
      <w:r w:rsidRPr="00FD05C1">
        <w:rPr>
          <w:color w:val="000000" w:themeColor="text1"/>
        </w:rPr>
        <w:t>Assuming seat-belt damages of $300,000, the court would reduce plaintiff</w:t>
      </w:r>
      <w:r w:rsidR="00FD05C1" w:rsidRPr="00FD05C1">
        <w:rPr>
          <w:color w:val="000000" w:themeColor="text1"/>
        </w:rPr>
        <w:t>’</w:t>
      </w:r>
      <w:r w:rsidRPr="00FD05C1">
        <w:rPr>
          <w:color w:val="000000" w:themeColor="text1"/>
        </w:rPr>
        <w:t xml:space="preserve">s recovery for those injuries by $100,000. </w:t>
      </w:r>
      <w:r w:rsidR="0039169C">
        <w:rPr>
          <w:color w:val="000000" w:themeColor="text1"/>
        </w:rPr>
        <w:t xml:space="preserve"> </w:t>
      </w:r>
      <w:r w:rsidRPr="00FD05C1">
        <w:rPr>
          <w:color w:val="000000" w:themeColor="text1"/>
        </w:rPr>
        <w:t xml:space="preserve">This calculation serves two purposes. </w:t>
      </w:r>
      <w:r w:rsidR="0039169C">
        <w:rPr>
          <w:color w:val="000000" w:themeColor="text1"/>
        </w:rPr>
        <w:t xml:space="preserve"> </w:t>
      </w:r>
      <w:r w:rsidRPr="00FD05C1">
        <w:rPr>
          <w:color w:val="000000" w:themeColor="text1"/>
        </w:rPr>
        <w:t xml:space="preserve">First, the calculation </w:t>
      </w:r>
      <w:proofErr w:type="gramStart"/>
      <w:r w:rsidRPr="00FD05C1">
        <w:rPr>
          <w:color w:val="000000" w:themeColor="text1"/>
        </w:rPr>
        <w:t>insures</w:t>
      </w:r>
      <w:proofErr w:type="gramEnd"/>
      <w:r w:rsidRPr="00FD05C1">
        <w:rPr>
          <w:color w:val="000000" w:themeColor="text1"/>
        </w:rPr>
        <w:t xml:space="preserve"> that the relative fault of the plaintiff and defendant in causing the accident divides </w:t>
      </w:r>
      <w:r w:rsidRPr="00FD05C1">
        <w:rPr>
          <w:i/>
          <w:iCs/>
          <w:color w:val="000000" w:themeColor="text1"/>
          <w:bdr w:val="none" w:sz="0" w:space="0" w:color="auto" w:frame="1"/>
        </w:rPr>
        <w:t>all</w:t>
      </w:r>
      <w:r w:rsidRPr="00FD05C1">
        <w:rPr>
          <w:color w:val="000000" w:themeColor="text1"/>
        </w:rPr>
        <w:t xml:space="preserve"> damages that flow from the accident proportionately. </w:t>
      </w:r>
      <w:r w:rsidR="0039169C">
        <w:rPr>
          <w:color w:val="000000" w:themeColor="text1"/>
        </w:rPr>
        <w:t xml:space="preserve"> </w:t>
      </w:r>
      <w:r w:rsidRPr="00FD05C1">
        <w:rPr>
          <w:color w:val="000000" w:themeColor="text1"/>
        </w:rPr>
        <w:t>Thus, the calculation guarantees that fault in causing the accident affects a plaintiff</w:t>
      </w:r>
      <w:r w:rsidR="00FD05C1" w:rsidRPr="00FD05C1">
        <w:rPr>
          <w:color w:val="000000" w:themeColor="text1"/>
        </w:rPr>
        <w:t>’</w:t>
      </w:r>
      <w:r w:rsidRPr="00FD05C1">
        <w:rPr>
          <w:color w:val="000000" w:themeColor="text1"/>
        </w:rPr>
        <w:t xml:space="preserve">s recovery in the manner prescribed by the comparative negligence law. </w:t>
      </w:r>
      <w:r w:rsidR="0039169C">
        <w:rPr>
          <w:color w:val="000000" w:themeColor="text1"/>
        </w:rPr>
        <w:t xml:space="preserve"> </w:t>
      </w:r>
      <w:r w:rsidRPr="00FD05C1">
        <w:rPr>
          <w:color w:val="000000" w:themeColor="text1"/>
        </w:rPr>
        <w:t xml:space="preserve">The second purpose of this calculation is to </w:t>
      </w:r>
      <w:proofErr w:type="gramStart"/>
      <w:r w:rsidRPr="00FD05C1">
        <w:rPr>
          <w:color w:val="000000" w:themeColor="text1"/>
        </w:rPr>
        <w:t>insure</w:t>
      </w:r>
      <w:proofErr w:type="gramEnd"/>
      <w:r w:rsidRPr="00FD05C1">
        <w:rPr>
          <w:color w:val="000000" w:themeColor="text1"/>
        </w:rPr>
        <w:t xml:space="preserve"> that the seat belt damages, and </w:t>
      </w:r>
      <w:r w:rsidRPr="00FD05C1">
        <w:rPr>
          <w:i/>
          <w:iCs/>
          <w:color w:val="000000" w:themeColor="text1"/>
          <w:bdr w:val="none" w:sz="0" w:space="0" w:color="auto" w:frame="1"/>
        </w:rPr>
        <w:t>only</w:t>
      </w:r>
      <w:r w:rsidRPr="00FD05C1">
        <w:rPr>
          <w:color w:val="000000" w:themeColor="text1"/>
        </w:rPr>
        <w:t> those damages, are further reduced by plaintiff</w:t>
      </w:r>
      <w:r w:rsidR="00FD05C1" w:rsidRPr="00FD05C1">
        <w:rPr>
          <w:color w:val="000000" w:themeColor="text1"/>
        </w:rPr>
        <w:t>’</w:t>
      </w:r>
      <w:r w:rsidRPr="00FD05C1">
        <w:rPr>
          <w:color w:val="000000" w:themeColor="text1"/>
        </w:rPr>
        <w:t>s fault in not wearing a seat belt.</w:t>
      </w:r>
    </w:p>
    <w:p w14:paraId="66C8D2A2" w14:textId="77777777" w:rsidR="00AF7526" w:rsidRPr="00FD05C1" w:rsidRDefault="00AF7526" w:rsidP="001B2030">
      <w:pPr>
        <w:widowControl/>
        <w:shd w:val="clear" w:color="auto" w:fill="FFFFFF"/>
        <w:ind w:left="1440" w:right="1440"/>
        <w:jc w:val="both"/>
        <w:textAlignment w:val="baseline"/>
        <w:rPr>
          <w:color w:val="000000" w:themeColor="text1"/>
        </w:rPr>
      </w:pPr>
    </w:p>
    <w:p w14:paraId="41457B40" w14:textId="77777777" w:rsidR="00267513" w:rsidRPr="00FD05C1" w:rsidRDefault="00267513" w:rsidP="001B2030">
      <w:pPr>
        <w:widowControl/>
        <w:shd w:val="clear" w:color="auto" w:fill="FFFFFF"/>
        <w:ind w:left="1440" w:right="1440"/>
        <w:jc w:val="both"/>
        <w:textAlignment w:val="baseline"/>
        <w:rPr>
          <w:color w:val="000000" w:themeColor="text1"/>
        </w:rPr>
      </w:pPr>
      <w:r w:rsidRPr="00FD05C1">
        <w:rPr>
          <w:color w:val="000000" w:themeColor="text1"/>
        </w:rPr>
        <w:t>In sum, the jury and the court would apply the following equation:</w:t>
      </w:r>
    </w:p>
    <w:p w14:paraId="650E731E" w14:textId="77777777" w:rsidR="0039169C" w:rsidRDefault="0039169C" w:rsidP="001B2030">
      <w:pPr>
        <w:widowControl/>
        <w:shd w:val="clear" w:color="auto" w:fill="FFFFFF"/>
        <w:ind w:left="1440" w:right="1440"/>
        <w:jc w:val="both"/>
        <w:textAlignment w:val="baseline"/>
        <w:rPr>
          <w:color w:val="000000" w:themeColor="text1"/>
        </w:rPr>
      </w:pPr>
    </w:p>
    <w:p w14:paraId="21961D65" w14:textId="5B8DAC0E" w:rsidR="00267513" w:rsidRPr="00FD05C1" w:rsidRDefault="00267513" w:rsidP="001B2030">
      <w:pPr>
        <w:widowControl/>
        <w:shd w:val="clear" w:color="auto" w:fill="FFFFFF"/>
        <w:ind w:left="1440" w:right="1440"/>
        <w:jc w:val="both"/>
        <w:textAlignment w:val="baseline"/>
        <w:rPr>
          <w:color w:val="000000" w:themeColor="text1"/>
        </w:rPr>
      </w:pPr>
      <w:r w:rsidRPr="00FD05C1">
        <w:rPr>
          <w:color w:val="000000" w:themeColor="text1"/>
        </w:rPr>
        <w:lastRenderedPageBreak/>
        <w:t>(1) The jury determines total damages as if there were no seat belt issue at all.</w:t>
      </w:r>
    </w:p>
    <w:p w14:paraId="582719A8" w14:textId="77777777" w:rsidR="0039169C" w:rsidRDefault="0039169C" w:rsidP="001B2030">
      <w:pPr>
        <w:widowControl/>
        <w:shd w:val="clear" w:color="auto" w:fill="FFFFFF"/>
        <w:ind w:left="1440" w:right="1440"/>
        <w:jc w:val="both"/>
        <w:textAlignment w:val="baseline"/>
        <w:rPr>
          <w:color w:val="000000" w:themeColor="text1"/>
        </w:rPr>
      </w:pPr>
    </w:p>
    <w:p w14:paraId="16F268B0" w14:textId="6F1035B8" w:rsidR="00267513" w:rsidRDefault="00267513" w:rsidP="001B2030">
      <w:pPr>
        <w:widowControl/>
        <w:shd w:val="clear" w:color="auto" w:fill="FFFFFF"/>
        <w:ind w:left="1440" w:right="1440"/>
        <w:jc w:val="both"/>
        <w:textAlignment w:val="baseline"/>
        <w:rPr>
          <w:color w:val="000000" w:themeColor="text1"/>
        </w:rPr>
      </w:pPr>
      <w:r w:rsidRPr="00FD05C1">
        <w:rPr>
          <w:color w:val="000000" w:themeColor="text1"/>
        </w:rPr>
        <w:t>(2) The jury determines the comparative fault of each party in causing the accident and expresses those determinations in terms of a percentage (</w:t>
      </w:r>
      <w:r w:rsidRPr="00FD05C1">
        <w:rPr>
          <w:i/>
          <w:iCs/>
          <w:color w:val="000000" w:themeColor="text1"/>
          <w:bdr w:val="none" w:sz="0" w:space="0" w:color="auto" w:frame="1"/>
        </w:rPr>
        <w:t>e.g.,</w:t>
      </w:r>
      <w:r w:rsidRPr="00FD05C1">
        <w:rPr>
          <w:color w:val="000000" w:themeColor="text1"/>
        </w:rPr>
        <w:t> General Motors for the defective axle and plaintiff for any applicable negligence on her part, such as if it could be shown that she knew of the defective axle and drove anyway or that she drove inattentively and at an excessive rate of speed).</w:t>
      </w:r>
    </w:p>
    <w:p w14:paraId="5BE9BF11" w14:textId="77777777" w:rsidR="0039169C" w:rsidRPr="00FD05C1" w:rsidRDefault="0039169C" w:rsidP="001B2030">
      <w:pPr>
        <w:widowControl/>
        <w:shd w:val="clear" w:color="auto" w:fill="FFFFFF"/>
        <w:ind w:left="1440" w:right="1440"/>
        <w:jc w:val="both"/>
        <w:textAlignment w:val="baseline"/>
        <w:rPr>
          <w:color w:val="000000" w:themeColor="text1"/>
        </w:rPr>
      </w:pPr>
    </w:p>
    <w:p w14:paraId="6CA6D5DE" w14:textId="3153C652" w:rsidR="00267513" w:rsidRDefault="00267513" w:rsidP="001B2030">
      <w:pPr>
        <w:widowControl/>
        <w:shd w:val="clear" w:color="auto" w:fill="FFFFFF"/>
        <w:ind w:left="1440" w:right="1440"/>
        <w:jc w:val="both"/>
        <w:textAlignment w:val="baseline"/>
        <w:rPr>
          <w:color w:val="000000" w:themeColor="text1"/>
        </w:rPr>
      </w:pPr>
      <w:r w:rsidRPr="00FD05C1">
        <w:rPr>
          <w:color w:val="000000" w:themeColor="text1"/>
        </w:rPr>
        <w:t>(3) The jury determines whether plaintiff</w:t>
      </w:r>
      <w:r w:rsidR="00FD05C1" w:rsidRPr="00FD05C1">
        <w:rPr>
          <w:color w:val="000000" w:themeColor="text1"/>
        </w:rPr>
        <w:t>’</w:t>
      </w:r>
      <w:r w:rsidRPr="00FD05C1">
        <w:rPr>
          <w:color w:val="000000" w:themeColor="text1"/>
        </w:rPr>
        <w:t>s nonuse of a seat belt increased the extent or severity of plaintiff</w:t>
      </w:r>
      <w:r w:rsidR="00FD05C1" w:rsidRPr="00FD05C1">
        <w:rPr>
          <w:color w:val="000000" w:themeColor="text1"/>
        </w:rPr>
        <w:t>’</w:t>
      </w:r>
      <w:r w:rsidRPr="00FD05C1">
        <w:rPr>
          <w:color w:val="000000" w:themeColor="text1"/>
        </w:rPr>
        <w:t>s injuries and whether plaintiff</w:t>
      </w:r>
      <w:r w:rsidR="00FD05C1" w:rsidRPr="00FD05C1">
        <w:rPr>
          <w:color w:val="000000" w:themeColor="text1"/>
        </w:rPr>
        <w:t>’</w:t>
      </w:r>
      <w:r w:rsidRPr="00FD05C1">
        <w:rPr>
          <w:color w:val="000000" w:themeColor="text1"/>
        </w:rPr>
        <w:t>s nonuse of a seat belt constituted negligence.</w:t>
      </w:r>
    </w:p>
    <w:p w14:paraId="75EBF4C7" w14:textId="77777777" w:rsidR="0039169C" w:rsidRPr="00FD05C1" w:rsidRDefault="0039169C" w:rsidP="001B2030">
      <w:pPr>
        <w:widowControl/>
        <w:shd w:val="clear" w:color="auto" w:fill="FFFFFF"/>
        <w:ind w:left="1440" w:right="1440"/>
        <w:jc w:val="both"/>
        <w:textAlignment w:val="baseline"/>
        <w:rPr>
          <w:color w:val="000000" w:themeColor="text1"/>
        </w:rPr>
      </w:pPr>
    </w:p>
    <w:p w14:paraId="57678CC0" w14:textId="781A70F3" w:rsidR="00267513" w:rsidRDefault="00267513" w:rsidP="001B2030">
      <w:pPr>
        <w:widowControl/>
        <w:shd w:val="clear" w:color="auto" w:fill="FFFFFF"/>
        <w:ind w:left="1440" w:right="1440"/>
        <w:jc w:val="both"/>
        <w:textAlignment w:val="baseline"/>
        <w:rPr>
          <w:color w:val="000000" w:themeColor="text1"/>
        </w:rPr>
      </w:pPr>
      <w:r w:rsidRPr="00FD05C1">
        <w:rPr>
          <w:color w:val="000000" w:themeColor="text1"/>
        </w:rPr>
        <w:t>(4) The jury determines plaintiff</w:t>
      </w:r>
      <w:r w:rsidR="00FD05C1" w:rsidRPr="00FD05C1">
        <w:rPr>
          <w:color w:val="000000" w:themeColor="text1"/>
        </w:rPr>
        <w:t>’</w:t>
      </w:r>
      <w:r w:rsidRPr="00FD05C1">
        <w:rPr>
          <w:color w:val="000000" w:themeColor="text1"/>
        </w:rPr>
        <w:t>s second-collision injuries, or seat-belt damages.</w:t>
      </w:r>
    </w:p>
    <w:p w14:paraId="296C0175" w14:textId="77777777" w:rsidR="0039169C" w:rsidRPr="00FD05C1" w:rsidRDefault="0039169C" w:rsidP="001B2030">
      <w:pPr>
        <w:widowControl/>
        <w:shd w:val="clear" w:color="auto" w:fill="FFFFFF"/>
        <w:ind w:left="1440" w:right="1440"/>
        <w:jc w:val="both"/>
        <w:textAlignment w:val="baseline"/>
        <w:rPr>
          <w:color w:val="000000" w:themeColor="text1"/>
        </w:rPr>
      </w:pPr>
    </w:p>
    <w:p w14:paraId="3A8F7931" w14:textId="5FC2057B" w:rsidR="00267513" w:rsidRDefault="00267513" w:rsidP="001B2030">
      <w:pPr>
        <w:widowControl/>
        <w:shd w:val="clear" w:color="auto" w:fill="FFFFFF"/>
        <w:ind w:left="1440" w:right="1440"/>
        <w:jc w:val="both"/>
        <w:textAlignment w:val="baseline"/>
        <w:rPr>
          <w:color w:val="000000" w:themeColor="text1"/>
        </w:rPr>
      </w:pPr>
      <w:r w:rsidRPr="00FD05C1">
        <w:rPr>
          <w:color w:val="000000" w:themeColor="text1"/>
        </w:rPr>
        <w:t>(5) The jury determines the percentage of plaintiff</w:t>
      </w:r>
      <w:r w:rsidR="00FD05C1" w:rsidRPr="00FD05C1">
        <w:rPr>
          <w:color w:val="000000" w:themeColor="text1"/>
        </w:rPr>
        <w:t>’</w:t>
      </w:r>
      <w:r w:rsidRPr="00FD05C1">
        <w:rPr>
          <w:color w:val="000000" w:themeColor="text1"/>
        </w:rPr>
        <w:t xml:space="preserve">s comparative fault for the second-collision injuries or seat-belt damages. </w:t>
      </w:r>
      <w:r w:rsidR="0039169C">
        <w:rPr>
          <w:color w:val="000000" w:themeColor="text1"/>
        </w:rPr>
        <w:t xml:space="preserve"> </w:t>
      </w:r>
      <w:r w:rsidRPr="00FD05C1">
        <w:rPr>
          <w:color w:val="000000" w:themeColor="text1"/>
        </w:rPr>
        <w:t>The court should inform the jury that plaintiff</w:t>
      </w:r>
      <w:r w:rsidR="00FD05C1" w:rsidRPr="00FD05C1">
        <w:rPr>
          <w:color w:val="000000" w:themeColor="text1"/>
        </w:rPr>
        <w:t>’</w:t>
      </w:r>
      <w:r w:rsidRPr="00FD05C1">
        <w:rPr>
          <w:color w:val="000000" w:themeColor="text1"/>
        </w:rPr>
        <w:t>s fault for failure to wear a seat belt will be added to plaintiff</w:t>
      </w:r>
      <w:r w:rsidR="00FD05C1" w:rsidRPr="00FD05C1">
        <w:rPr>
          <w:color w:val="000000" w:themeColor="text1"/>
        </w:rPr>
        <w:t>’</w:t>
      </w:r>
      <w:r w:rsidRPr="00FD05C1">
        <w:rPr>
          <w:color w:val="000000" w:themeColor="text1"/>
        </w:rPr>
        <w:t>s fault, if any, in causing the accident to reduce further plaintiff</w:t>
      </w:r>
      <w:r w:rsidR="00FD05C1" w:rsidRPr="00FD05C1">
        <w:rPr>
          <w:color w:val="000000" w:themeColor="text1"/>
        </w:rPr>
        <w:t>’</w:t>
      </w:r>
      <w:r w:rsidRPr="00FD05C1">
        <w:rPr>
          <w:color w:val="000000" w:themeColor="text1"/>
        </w:rPr>
        <w:t>s award in an amount proportionate also to defendant</w:t>
      </w:r>
      <w:r w:rsidR="00FD05C1" w:rsidRPr="00FD05C1">
        <w:rPr>
          <w:color w:val="000000" w:themeColor="text1"/>
        </w:rPr>
        <w:t>’</w:t>
      </w:r>
      <w:r w:rsidRPr="00FD05C1">
        <w:rPr>
          <w:color w:val="000000" w:themeColor="text1"/>
        </w:rPr>
        <w:t>s relative fault in causing the accident.</w:t>
      </w:r>
    </w:p>
    <w:p w14:paraId="742BDED6" w14:textId="77777777" w:rsidR="0039169C" w:rsidRPr="00FD05C1" w:rsidRDefault="0039169C" w:rsidP="001B2030">
      <w:pPr>
        <w:widowControl/>
        <w:shd w:val="clear" w:color="auto" w:fill="FFFFFF"/>
        <w:ind w:left="1440" w:right="1440"/>
        <w:jc w:val="both"/>
        <w:textAlignment w:val="baseline"/>
        <w:rPr>
          <w:color w:val="000000" w:themeColor="text1"/>
        </w:rPr>
      </w:pPr>
    </w:p>
    <w:p w14:paraId="2D2925AB" w14:textId="0DBD6EEB" w:rsidR="00267513" w:rsidRPr="00FD05C1" w:rsidRDefault="00267513" w:rsidP="001B2030">
      <w:pPr>
        <w:widowControl/>
        <w:shd w:val="clear" w:color="auto" w:fill="FFFFFF"/>
        <w:ind w:left="1440" w:right="1440"/>
        <w:jc w:val="both"/>
        <w:textAlignment w:val="baseline"/>
        <w:rPr>
          <w:color w:val="000000" w:themeColor="text1"/>
        </w:rPr>
      </w:pPr>
      <w:r w:rsidRPr="00FD05C1">
        <w:rPr>
          <w:color w:val="000000" w:themeColor="text1"/>
        </w:rPr>
        <w:t>(6) The court determines plaintiff</w:t>
      </w:r>
      <w:r w:rsidR="00FD05C1" w:rsidRPr="00FD05C1">
        <w:rPr>
          <w:color w:val="000000" w:themeColor="text1"/>
        </w:rPr>
        <w:t>’</w:t>
      </w:r>
      <w:r w:rsidRPr="00FD05C1">
        <w:rPr>
          <w:color w:val="000000" w:themeColor="text1"/>
        </w:rPr>
        <w:t>s recovery by molding the jury</w:t>
      </w:r>
      <w:r w:rsidR="00FD05C1" w:rsidRPr="00FD05C1">
        <w:rPr>
          <w:color w:val="000000" w:themeColor="text1"/>
        </w:rPr>
        <w:t>’</w:t>
      </w:r>
      <w:r w:rsidRPr="00FD05C1">
        <w:rPr>
          <w:color w:val="000000" w:themeColor="text1"/>
        </w:rPr>
        <w:t>s damages and negligence findings.</w:t>
      </w:r>
    </w:p>
    <w:p w14:paraId="40B1F0CF" w14:textId="77777777" w:rsidR="00265D8D" w:rsidRPr="00FD05C1" w:rsidRDefault="00265D8D" w:rsidP="001B2030">
      <w:pPr>
        <w:widowControl/>
        <w:shd w:val="clear" w:color="auto" w:fill="FFFFFF"/>
        <w:ind w:left="1440" w:right="1440"/>
        <w:jc w:val="both"/>
        <w:textAlignment w:val="baseline"/>
        <w:rPr>
          <w:color w:val="000000" w:themeColor="text1"/>
        </w:rPr>
      </w:pPr>
    </w:p>
    <w:p w14:paraId="1E96D4EF" w14:textId="44FAFB68" w:rsidR="00267513" w:rsidRPr="00FD05C1" w:rsidRDefault="00267513" w:rsidP="001B2030">
      <w:pPr>
        <w:widowControl/>
        <w:shd w:val="clear" w:color="auto" w:fill="FFFFFF"/>
        <w:ind w:left="1440" w:right="1440"/>
        <w:jc w:val="both"/>
        <w:textAlignment w:val="baseline"/>
        <w:rPr>
          <w:color w:val="000000" w:themeColor="text1"/>
        </w:rPr>
      </w:pPr>
      <w:r w:rsidRPr="00FD05C1">
        <w:rPr>
          <w:color w:val="000000" w:themeColor="text1"/>
        </w:rPr>
        <w:t xml:space="preserve">In applying step 5 we would not eliminate a defendant from liability for seat-belt damages, even if plaintiff was more than fifty percent at fault for causing the second-collision injuries, after the calculation made in step 5. </w:t>
      </w:r>
      <w:r w:rsidR="0039169C">
        <w:rPr>
          <w:color w:val="000000" w:themeColor="text1"/>
        </w:rPr>
        <w:t xml:space="preserve"> </w:t>
      </w:r>
      <w:r w:rsidRPr="00FD05C1">
        <w:rPr>
          <w:color w:val="000000" w:themeColor="text1"/>
        </w:rPr>
        <w:t xml:space="preserve">Thus, for example, if a jury found plaintiff sixty percent negligent for not wearing a seat belt and found that there existed second-collision injuries, defendant would be liable for the remaining forty percent of the damages </w:t>
      </w:r>
      <w:r w:rsidRPr="00FD05C1">
        <w:rPr>
          <w:color w:val="000000" w:themeColor="text1"/>
        </w:rPr>
        <w:lastRenderedPageBreak/>
        <w:t xml:space="preserve">arising from those injuries, assuming defendant was </w:t>
      </w:r>
      <w:proofErr w:type="gramStart"/>
      <w:r w:rsidRPr="00FD05C1">
        <w:rPr>
          <w:color w:val="000000" w:themeColor="text1"/>
        </w:rPr>
        <w:t>one-hundred percent</w:t>
      </w:r>
      <w:proofErr w:type="gramEnd"/>
      <w:r w:rsidRPr="00FD05C1">
        <w:rPr>
          <w:color w:val="000000" w:themeColor="text1"/>
        </w:rPr>
        <w:t xml:space="preserve"> at fault for the accident. </w:t>
      </w:r>
      <w:r w:rsidR="0039169C">
        <w:rPr>
          <w:color w:val="000000" w:themeColor="text1"/>
        </w:rPr>
        <w:t xml:space="preserve"> </w:t>
      </w:r>
      <w:r w:rsidRPr="00FD05C1">
        <w:rPr>
          <w:color w:val="000000" w:themeColor="text1"/>
        </w:rPr>
        <w:t>This formula essentially is the formula adopted by the court in </w:t>
      </w:r>
      <w:r w:rsidRPr="00FD05C1">
        <w:rPr>
          <w:i/>
          <w:iCs/>
          <w:color w:val="000000" w:themeColor="text1"/>
          <w:bdr w:val="none" w:sz="0" w:space="0" w:color="auto" w:frame="1"/>
        </w:rPr>
        <w:t xml:space="preserve">Dunn v. </w:t>
      </w:r>
      <w:proofErr w:type="spellStart"/>
      <w:r w:rsidRPr="00FD05C1">
        <w:rPr>
          <w:i/>
          <w:iCs/>
          <w:color w:val="000000" w:themeColor="text1"/>
          <w:bdr w:val="none" w:sz="0" w:space="0" w:color="auto" w:frame="1"/>
        </w:rPr>
        <w:t>Durso</w:t>
      </w:r>
      <w:proofErr w:type="spellEnd"/>
      <w:r w:rsidRPr="00FD05C1">
        <w:rPr>
          <w:i/>
          <w:iCs/>
          <w:color w:val="000000" w:themeColor="text1"/>
          <w:bdr w:val="none" w:sz="0" w:space="0" w:color="auto" w:frame="1"/>
        </w:rPr>
        <w:t>,</w:t>
      </w:r>
      <w:r w:rsidRPr="00FD05C1">
        <w:rPr>
          <w:color w:val="000000" w:themeColor="text1"/>
        </w:rPr>
        <w:t> except that we reject the notion that a plaintiff</w:t>
      </w:r>
      <w:r w:rsidR="00FD05C1" w:rsidRPr="00FD05C1">
        <w:rPr>
          <w:color w:val="000000" w:themeColor="text1"/>
        </w:rPr>
        <w:t>’</w:t>
      </w:r>
      <w:r w:rsidRPr="00FD05C1">
        <w:rPr>
          <w:color w:val="000000" w:themeColor="text1"/>
        </w:rPr>
        <w:t>s </w:t>
      </w:r>
      <w:r w:rsidRPr="00FD05C1">
        <w:rPr>
          <w:i/>
          <w:iCs/>
          <w:color w:val="000000" w:themeColor="text1"/>
          <w:bdr w:val="none" w:sz="0" w:space="0" w:color="auto" w:frame="1"/>
        </w:rPr>
        <w:t>total</w:t>
      </w:r>
      <w:r w:rsidRPr="00FD05C1">
        <w:rPr>
          <w:color w:val="000000" w:themeColor="text1"/>
        </w:rPr>
        <w:t> damages should be reduced if a jury concludes the plaintiff was negligent for failure to wear a seat belt.</w:t>
      </w:r>
    </w:p>
    <w:p w14:paraId="1B739710" w14:textId="77777777" w:rsidR="00267513" w:rsidRPr="00FD05C1" w:rsidRDefault="00267513" w:rsidP="001B2030">
      <w:pPr>
        <w:widowControl/>
        <w:tabs>
          <w:tab w:val="left" w:pos="-720"/>
        </w:tabs>
        <w:spacing w:line="480" w:lineRule="auto"/>
        <w:jc w:val="both"/>
        <w:rPr>
          <w:color w:val="000000" w:themeColor="text1"/>
          <w:spacing w:val="-3"/>
        </w:rPr>
      </w:pPr>
    </w:p>
    <w:p w14:paraId="255863F1" w14:textId="77777777" w:rsidR="00EB5B70" w:rsidRDefault="00661014" w:rsidP="00EB5B70">
      <w:pPr>
        <w:widowControl/>
        <w:tabs>
          <w:tab w:val="left" w:pos="-720"/>
        </w:tabs>
        <w:jc w:val="center"/>
        <w:rPr>
          <w:b/>
          <w:bCs/>
          <w:color w:val="000000" w:themeColor="text1"/>
          <w:spacing w:val="-3"/>
        </w:rPr>
      </w:pPr>
      <w:r w:rsidRPr="00FD05C1">
        <w:rPr>
          <w:b/>
          <w:bCs/>
          <w:color w:val="000000" w:themeColor="text1"/>
          <w:spacing w:val="-3"/>
          <w:u w:val="single"/>
        </w:rPr>
        <w:br w:type="page"/>
      </w:r>
      <w:r w:rsidR="005F7EB0" w:rsidRPr="00FD05C1">
        <w:rPr>
          <w:b/>
          <w:bCs/>
          <w:color w:val="000000" w:themeColor="text1"/>
          <w:spacing w:val="-3"/>
        </w:rPr>
        <w:lastRenderedPageBreak/>
        <w:t xml:space="preserve">JURY VERDICT </w:t>
      </w:r>
      <w:r w:rsidR="003649D0" w:rsidRPr="00FD05C1">
        <w:rPr>
          <w:b/>
          <w:bCs/>
          <w:color w:val="000000" w:themeColor="text1"/>
          <w:spacing w:val="-3"/>
        </w:rPr>
        <w:t>SHEET</w:t>
      </w:r>
      <w:r w:rsidR="00EB5B70">
        <w:rPr>
          <w:b/>
          <w:bCs/>
          <w:color w:val="000000" w:themeColor="text1"/>
          <w:spacing w:val="-3"/>
        </w:rPr>
        <w:t xml:space="preserve"> </w:t>
      </w:r>
    </w:p>
    <w:p w14:paraId="1F1BC50D" w14:textId="702DBA7E" w:rsidR="005F7EB0" w:rsidRPr="00FD05C1" w:rsidRDefault="005F7EB0" w:rsidP="00EB5B70">
      <w:pPr>
        <w:widowControl/>
        <w:tabs>
          <w:tab w:val="left" w:pos="-720"/>
        </w:tabs>
        <w:jc w:val="center"/>
        <w:rPr>
          <w:b/>
          <w:bCs/>
          <w:color w:val="000000" w:themeColor="text1"/>
          <w:spacing w:val="-3"/>
        </w:rPr>
      </w:pPr>
      <w:r w:rsidRPr="00FD05C1">
        <w:rPr>
          <w:b/>
          <w:bCs/>
          <w:color w:val="000000" w:themeColor="text1"/>
          <w:spacing w:val="-3"/>
        </w:rPr>
        <w:t>(Including Seat</w:t>
      </w:r>
      <w:r w:rsidR="00696ACD" w:rsidRPr="00FD05C1">
        <w:rPr>
          <w:b/>
          <w:bCs/>
          <w:color w:val="000000" w:themeColor="text1"/>
          <w:spacing w:val="-3"/>
        </w:rPr>
        <w:t>be</w:t>
      </w:r>
      <w:r w:rsidRPr="00FD05C1">
        <w:rPr>
          <w:b/>
          <w:bCs/>
          <w:color w:val="000000" w:themeColor="text1"/>
          <w:spacing w:val="-3"/>
        </w:rPr>
        <w:t>lt Damages)</w:t>
      </w:r>
    </w:p>
    <w:p w14:paraId="07634C42" w14:textId="77777777" w:rsidR="00661014" w:rsidRPr="00FD05C1" w:rsidRDefault="00661014" w:rsidP="0039169C">
      <w:pPr>
        <w:widowControl/>
        <w:tabs>
          <w:tab w:val="center" w:pos="4680"/>
        </w:tabs>
        <w:jc w:val="both"/>
        <w:rPr>
          <w:color w:val="000000" w:themeColor="text1"/>
          <w:spacing w:val="-3"/>
        </w:rPr>
      </w:pPr>
    </w:p>
    <w:p w14:paraId="07712CDD" w14:textId="74203849" w:rsidR="005F7EB0" w:rsidRDefault="005F7EB0" w:rsidP="0039169C">
      <w:pPr>
        <w:widowControl/>
        <w:tabs>
          <w:tab w:val="left" w:pos="-720"/>
          <w:tab w:val="left" w:pos="0"/>
        </w:tabs>
        <w:ind w:left="720" w:hanging="720"/>
        <w:jc w:val="both"/>
        <w:rPr>
          <w:color w:val="000000" w:themeColor="text1"/>
          <w:spacing w:val="-3"/>
        </w:rPr>
      </w:pPr>
      <w:r w:rsidRPr="00FD05C1">
        <w:rPr>
          <w:color w:val="000000" w:themeColor="text1"/>
          <w:spacing w:val="-3"/>
        </w:rPr>
        <w:t>1.</w:t>
      </w:r>
      <w:r w:rsidRPr="00FD05C1">
        <w:rPr>
          <w:color w:val="000000" w:themeColor="text1"/>
          <w:spacing w:val="-3"/>
        </w:rPr>
        <w:tab/>
        <w:t>Was D</w:t>
      </w:r>
      <w:r w:rsidR="0039169C">
        <w:rPr>
          <w:color w:val="000000" w:themeColor="text1"/>
          <w:spacing w:val="-3"/>
        </w:rPr>
        <w:t>efendant</w:t>
      </w:r>
      <w:r w:rsidRPr="00FD05C1">
        <w:rPr>
          <w:color w:val="000000" w:themeColor="text1"/>
          <w:spacing w:val="-3"/>
        </w:rPr>
        <w:t xml:space="preserve"> negligent in the operation of </w:t>
      </w:r>
      <w:r w:rsidR="0039169C" w:rsidRPr="00FD05C1">
        <w:rPr>
          <w:color w:val="000000" w:themeColor="text1"/>
          <w:spacing w:val="-3"/>
        </w:rPr>
        <w:t>D</w:t>
      </w:r>
      <w:r w:rsidR="0039169C">
        <w:rPr>
          <w:color w:val="000000" w:themeColor="text1"/>
          <w:spacing w:val="-3"/>
        </w:rPr>
        <w:t>efendant</w:t>
      </w:r>
      <w:r w:rsidR="00FD05C1" w:rsidRPr="00FD05C1">
        <w:rPr>
          <w:color w:val="000000" w:themeColor="text1"/>
          <w:spacing w:val="-3"/>
        </w:rPr>
        <w:t>’</w:t>
      </w:r>
      <w:r w:rsidR="00265D8D" w:rsidRPr="00FD05C1">
        <w:rPr>
          <w:color w:val="000000" w:themeColor="text1"/>
          <w:spacing w:val="-3"/>
        </w:rPr>
        <w:t>s</w:t>
      </w:r>
      <w:r w:rsidRPr="00FD05C1">
        <w:rPr>
          <w:color w:val="000000" w:themeColor="text1"/>
          <w:spacing w:val="-3"/>
        </w:rPr>
        <w:t xml:space="preserve"> motor vehicle?</w:t>
      </w:r>
    </w:p>
    <w:p w14:paraId="131C4AD3" w14:textId="77777777" w:rsidR="0039169C" w:rsidRPr="00FD05C1" w:rsidRDefault="0039169C" w:rsidP="0039169C">
      <w:pPr>
        <w:widowControl/>
        <w:tabs>
          <w:tab w:val="left" w:pos="-720"/>
          <w:tab w:val="left" w:pos="0"/>
        </w:tabs>
        <w:ind w:left="720" w:hanging="720"/>
        <w:jc w:val="both"/>
        <w:rPr>
          <w:color w:val="000000" w:themeColor="text1"/>
          <w:spacing w:val="-3"/>
        </w:rPr>
      </w:pPr>
    </w:p>
    <w:p w14:paraId="1BD2C632" w14:textId="36124456" w:rsidR="005F7EB0" w:rsidRDefault="005F7EB0" w:rsidP="0039169C">
      <w:pPr>
        <w:widowControl/>
        <w:tabs>
          <w:tab w:val="left" w:pos="-720"/>
          <w:tab w:val="left" w:pos="0"/>
          <w:tab w:val="left" w:pos="720"/>
        </w:tabs>
        <w:ind w:left="1440" w:hanging="1440"/>
        <w:jc w:val="both"/>
        <w:rPr>
          <w:color w:val="000000" w:themeColor="text1"/>
          <w:spacing w:val="-3"/>
        </w:rPr>
      </w:pPr>
      <w:r w:rsidRPr="00FD05C1">
        <w:rPr>
          <w:color w:val="000000" w:themeColor="text1"/>
          <w:spacing w:val="-3"/>
        </w:rPr>
        <w:tab/>
      </w:r>
      <w:r w:rsidR="0039169C">
        <w:rPr>
          <w:color w:val="000000" w:themeColor="text1"/>
          <w:spacing w:val="-3"/>
        </w:rPr>
        <w:tab/>
      </w:r>
      <w:r w:rsidRPr="00FD05C1">
        <w:rPr>
          <w:color w:val="000000" w:themeColor="text1"/>
          <w:spacing w:val="-3"/>
        </w:rPr>
        <w:t>Yes</w:t>
      </w:r>
      <w:r w:rsidR="0039169C">
        <w:rPr>
          <w:color w:val="000000" w:themeColor="text1"/>
          <w:spacing w:val="-3"/>
        </w:rPr>
        <w:tab/>
      </w:r>
      <w:r w:rsidRPr="00FD05C1">
        <w:rPr>
          <w:color w:val="000000" w:themeColor="text1"/>
          <w:spacing w:val="-3"/>
        </w:rPr>
        <w:t>_____ go on to 2.</w:t>
      </w:r>
    </w:p>
    <w:p w14:paraId="75D47726" w14:textId="77777777" w:rsidR="0039169C" w:rsidRPr="00FD05C1" w:rsidRDefault="0039169C" w:rsidP="0039169C">
      <w:pPr>
        <w:widowControl/>
        <w:tabs>
          <w:tab w:val="left" w:pos="-720"/>
          <w:tab w:val="left" w:pos="0"/>
          <w:tab w:val="left" w:pos="720"/>
        </w:tabs>
        <w:ind w:left="1440" w:hanging="1440"/>
        <w:jc w:val="both"/>
        <w:rPr>
          <w:color w:val="000000" w:themeColor="text1"/>
          <w:spacing w:val="-3"/>
        </w:rPr>
      </w:pPr>
    </w:p>
    <w:p w14:paraId="000A3094" w14:textId="72EBD9D3" w:rsidR="005F7EB0" w:rsidRDefault="005F7EB0" w:rsidP="0039169C">
      <w:pPr>
        <w:widowControl/>
        <w:tabs>
          <w:tab w:val="left" w:pos="-720"/>
        </w:tabs>
        <w:jc w:val="both"/>
        <w:rPr>
          <w:color w:val="000000" w:themeColor="text1"/>
          <w:spacing w:val="-3"/>
        </w:rPr>
      </w:pPr>
      <w:r w:rsidRPr="00FD05C1">
        <w:rPr>
          <w:color w:val="000000" w:themeColor="text1"/>
          <w:spacing w:val="-3"/>
        </w:rPr>
        <w:tab/>
      </w:r>
      <w:r w:rsidRPr="00FD05C1">
        <w:rPr>
          <w:color w:val="000000" w:themeColor="text1"/>
          <w:spacing w:val="-3"/>
        </w:rPr>
        <w:tab/>
        <w:t>No</w:t>
      </w:r>
      <w:r w:rsidR="0039169C">
        <w:rPr>
          <w:color w:val="000000" w:themeColor="text1"/>
          <w:spacing w:val="-3"/>
        </w:rPr>
        <w:tab/>
      </w:r>
      <w:r w:rsidRPr="00FD05C1">
        <w:rPr>
          <w:color w:val="000000" w:themeColor="text1"/>
          <w:spacing w:val="-3"/>
        </w:rPr>
        <w:t>_____ end your discussions.</w:t>
      </w:r>
    </w:p>
    <w:p w14:paraId="5D105894" w14:textId="77777777" w:rsidR="0039169C" w:rsidRPr="00FD05C1" w:rsidRDefault="0039169C" w:rsidP="0039169C">
      <w:pPr>
        <w:widowControl/>
        <w:tabs>
          <w:tab w:val="left" w:pos="-720"/>
        </w:tabs>
        <w:jc w:val="both"/>
        <w:rPr>
          <w:color w:val="000000" w:themeColor="text1"/>
          <w:spacing w:val="-3"/>
        </w:rPr>
      </w:pPr>
    </w:p>
    <w:p w14:paraId="21F64B06" w14:textId="57231961" w:rsidR="005F7EB0" w:rsidRDefault="005F7EB0" w:rsidP="0039169C">
      <w:pPr>
        <w:widowControl/>
        <w:tabs>
          <w:tab w:val="left" w:pos="-720"/>
          <w:tab w:val="left" w:pos="0"/>
        </w:tabs>
        <w:ind w:left="720" w:hanging="720"/>
        <w:jc w:val="both"/>
        <w:rPr>
          <w:color w:val="000000" w:themeColor="text1"/>
          <w:spacing w:val="-3"/>
        </w:rPr>
      </w:pPr>
      <w:r w:rsidRPr="00FD05C1">
        <w:rPr>
          <w:color w:val="000000" w:themeColor="text1"/>
          <w:spacing w:val="-3"/>
        </w:rPr>
        <w:t>2.</w:t>
      </w:r>
      <w:r w:rsidRPr="00FD05C1">
        <w:rPr>
          <w:color w:val="000000" w:themeColor="text1"/>
          <w:spacing w:val="-3"/>
        </w:rPr>
        <w:tab/>
        <w:t>If</w:t>
      </w:r>
      <w:r w:rsidR="0039169C" w:rsidRPr="0039169C">
        <w:rPr>
          <w:color w:val="000000" w:themeColor="text1"/>
          <w:spacing w:val="-3"/>
        </w:rPr>
        <w:t xml:space="preserve"> </w:t>
      </w:r>
      <w:r w:rsidR="0039169C" w:rsidRPr="00FD05C1">
        <w:rPr>
          <w:color w:val="000000" w:themeColor="text1"/>
          <w:spacing w:val="-3"/>
        </w:rPr>
        <w:t>D</w:t>
      </w:r>
      <w:r w:rsidR="0039169C">
        <w:rPr>
          <w:color w:val="000000" w:themeColor="text1"/>
          <w:spacing w:val="-3"/>
        </w:rPr>
        <w:t>efendant</w:t>
      </w:r>
      <w:r w:rsidR="0039169C" w:rsidRPr="00FD05C1">
        <w:rPr>
          <w:color w:val="000000" w:themeColor="text1"/>
          <w:spacing w:val="-3"/>
        </w:rPr>
        <w:t xml:space="preserve"> </w:t>
      </w:r>
      <w:r w:rsidRPr="00FD05C1">
        <w:rPr>
          <w:color w:val="000000" w:themeColor="text1"/>
          <w:spacing w:val="-3"/>
        </w:rPr>
        <w:t xml:space="preserve">was negligent, was </w:t>
      </w:r>
      <w:r w:rsidR="0039169C" w:rsidRPr="00FD05C1">
        <w:rPr>
          <w:color w:val="000000" w:themeColor="text1"/>
          <w:spacing w:val="-3"/>
        </w:rPr>
        <w:t>D</w:t>
      </w:r>
      <w:r w:rsidR="0039169C">
        <w:rPr>
          <w:color w:val="000000" w:themeColor="text1"/>
          <w:spacing w:val="-3"/>
        </w:rPr>
        <w:t>efendant</w:t>
      </w:r>
      <w:r w:rsidR="00FD05C1" w:rsidRPr="00FD05C1">
        <w:rPr>
          <w:color w:val="000000" w:themeColor="text1"/>
          <w:spacing w:val="-3"/>
        </w:rPr>
        <w:t>’</w:t>
      </w:r>
      <w:r w:rsidR="00265D8D" w:rsidRPr="00FD05C1">
        <w:rPr>
          <w:color w:val="000000" w:themeColor="text1"/>
          <w:spacing w:val="-3"/>
        </w:rPr>
        <w:t>s</w:t>
      </w:r>
      <w:r w:rsidRPr="00FD05C1">
        <w:rPr>
          <w:color w:val="000000" w:themeColor="text1"/>
          <w:spacing w:val="-3"/>
        </w:rPr>
        <w:t xml:space="preserve"> negligence a proximate cause of the accident?</w:t>
      </w:r>
    </w:p>
    <w:p w14:paraId="7891827D" w14:textId="77777777" w:rsidR="0039169C" w:rsidRPr="00FD05C1" w:rsidRDefault="0039169C" w:rsidP="0039169C">
      <w:pPr>
        <w:widowControl/>
        <w:tabs>
          <w:tab w:val="left" w:pos="-720"/>
          <w:tab w:val="left" w:pos="0"/>
        </w:tabs>
        <w:ind w:left="720" w:hanging="720"/>
        <w:jc w:val="both"/>
        <w:rPr>
          <w:color w:val="000000" w:themeColor="text1"/>
          <w:spacing w:val="-3"/>
        </w:rPr>
      </w:pPr>
    </w:p>
    <w:p w14:paraId="00A8F3EF" w14:textId="43E4314A" w:rsidR="005F7EB0" w:rsidRDefault="005F7EB0" w:rsidP="0039169C">
      <w:pPr>
        <w:widowControl/>
        <w:tabs>
          <w:tab w:val="left" w:pos="-720"/>
          <w:tab w:val="left" w:pos="0"/>
          <w:tab w:val="left" w:pos="720"/>
        </w:tabs>
        <w:ind w:left="1440" w:hanging="1440"/>
        <w:jc w:val="both"/>
        <w:rPr>
          <w:color w:val="000000" w:themeColor="text1"/>
          <w:spacing w:val="-3"/>
        </w:rPr>
      </w:pPr>
      <w:r w:rsidRPr="00FD05C1">
        <w:rPr>
          <w:color w:val="000000" w:themeColor="text1"/>
          <w:spacing w:val="-3"/>
        </w:rPr>
        <w:tab/>
      </w:r>
      <w:r w:rsidRPr="00FD05C1">
        <w:rPr>
          <w:color w:val="000000" w:themeColor="text1"/>
          <w:spacing w:val="-3"/>
        </w:rPr>
        <w:tab/>
      </w:r>
      <w:r w:rsidR="0054705F" w:rsidRPr="00FD05C1">
        <w:rPr>
          <w:color w:val="000000" w:themeColor="text1"/>
          <w:spacing w:val="-3"/>
        </w:rPr>
        <w:t>Yes</w:t>
      </w:r>
      <w:r w:rsidR="0054705F">
        <w:rPr>
          <w:color w:val="000000" w:themeColor="text1"/>
          <w:spacing w:val="-3"/>
        </w:rPr>
        <w:tab/>
      </w:r>
      <w:r w:rsidR="0054705F" w:rsidRPr="00FD05C1">
        <w:rPr>
          <w:color w:val="000000" w:themeColor="text1"/>
          <w:spacing w:val="-3"/>
        </w:rPr>
        <w:t xml:space="preserve">_____ </w:t>
      </w:r>
      <w:r w:rsidRPr="00FD05C1">
        <w:rPr>
          <w:color w:val="000000" w:themeColor="text1"/>
          <w:spacing w:val="-3"/>
        </w:rPr>
        <w:t>go on to 3.</w:t>
      </w:r>
    </w:p>
    <w:p w14:paraId="40DA1774" w14:textId="77777777" w:rsidR="0039169C" w:rsidRPr="00FD05C1" w:rsidRDefault="0039169C" w:rsidP="0039169C">
      <w:pPr>
        <w:widowControl/>
        <w:tabs>
          <w:tab w:val="left" w:pos="-720"/>
          <w:tab w:val="left" w:pos="0"/>
          <w:tab w:val="left" w:pos="720"/>
        </w:tabs>
        <w:ind w:left="1440" w:hanging="1440"/>
        <w:jc w:val="both"/>
        <w:rPr>
          <w:color w:val="000000" w:themeColor="text1"/>
          <w:spacing w:val="-3"/>
        </w:rPr>
      </w:pPr>
    </w:p>
    <w:p w14:paraId="6CA2D543" w14:textId="4F7631CE" w:rsidR="005F7EB0" w:rsidRDefault="005F7EB0" w:rsidP="0039169C">
      <w:pPr>
        <w:widowControl/>
        <w:tabs>
          <w:tab w:val="left" w:pos="-720"/>
        </w:tabs>
        <w:jc w:val="both"/>
        <w:rPr>
          <w:color w:val="000000" w:themeColor="text1"/>
          <w:spacing w:val="-3"/>
        </w:rPr>
      </w:pPr>
      <w:r w:rsidRPr="00FD05C1">
        <w:rPr>
          <w:color w:val="000000" w:themeColor="text1"/>
          <w:spacing w:val="-3"/>
        </w:rPr>
        <w:tab/>
      </w:r>
      <w:r w:rsidRPr="00FD05C1">
        <w:rPr>
          <w:color w:val="000000" w:themeColor="text1"/>
          <w:spacing w:val="-3"/>
        </w:rPr>
        <w:tab/>
      </w:r>
      <w:r w:rsidR="0054705F" w:rsidRPr="00FD05C1">
        <w:rPr>
          <w:color w:val="000000" w:themeColor="text1"/>
          <w:spacing w:val="-3"/>
        </w:rPr>
        <w:t>No</w:t>
      </w:r>
      <w:r w:rsidR="0054705F">
        <w:rPr>
          <w:color w:val="000000" w:themeColor="text1"/>
          <w:spacing w:val="-3"/>
        </w:rPr>
        <w:tab/>
      </w:r>
      <w:r w:rsidR="0054705F" w:rsidRPr="00FD05C1">
        <w:rPr>
          <w:color w:val="000000" w:themeColor="text1"/>
          <w:spacing w:val="-3"/>
        </w:rPr>
        <w:t xml:space="preserve">_____ </w:t>
      </w:r>
      <w:r w:rsidRPr="00FD05C1">
        <w:rPr>
          <w:color w:val="000000" w:themeColor="text1"/>
          <w:spacing w:val="-3"/>
        </w:rPr>
        <w:t>end your discussions.</w:t>
      </w:r>
    </w:p>
    <w:p w14:paraId="0A82C8AD" w14:textId="77777777" w:rsidR="0039169C" w:rsidRPr="00FD05C1" w:rsidRDefault="0039169C" w:rsidP="0039169C">
      <w:pPr>
        <w:widowControl/>
        <w:tabs>
          <w:tab w:val="left" w:pos="-720"/>
        </w:tabs>
        <w:jc w:val="both"/>
        <w:rPr>
          <w:color w:val="000000" w:themeColor="text1"/>
          <w:spacing w:val="-3"/>
        </w:rPr>
      </w:pPr>
    </w:p>
    <w:p w14:paraId="3DDC6972" w14:textId="56593FEE" w:rsidR="005F7EB0" w:rsidRDefault="005F7EB0" w:rsidP="0039169C">
      <w:pPr>
        <w:widowControl/>
        <w:tabs>
          <w:tab w:val="left" w:pos="-720"/>
          <w:tab w:val="left" w:pos="0"/>
        </w:tabs>
        <w:ind w:left="720" w:hanging="720"/>
        <w:jc w:val="both"/>
        <w:rPr>
          <w:color w:val="000000" w:themeColor="text1"/>
          <w:spacing w:val="-3"/>
        </w:rPr>
      </w:pPr>
      <w:r w:rsidRPr="00FD05C1">
        <w:rPr>
          <w:color w:val="000000" w:themeColor="text1"/>
          <w:spacing w:val="-3"/>
        </w:rPr>
        <w:t>3.</w:t>
      </w:r>
      <w:r w:rsidRPr="00FD05C1">
        <w:rPr>
          <w:color w:val="000000" w:themeColor="text1"/>
          <w:spacing w:val="-3"/>
        </w:rPr>
        <w:tab/>
        <w:t xml:space="preserve">Was </w:t>
      </w:r>
      <w:r w:rsidR="0039169C">
        <w:rPr>
          <w:color w:val="000000" w:themeColor="text1"/>
          <w:spacing w:val="-3"/>
        </w:rPr>
        <w:t>Plaintiff</w:t>
      </w:r>
      <w:r w:rsidRPr="00FD05C1">
        <w:rPr>
          <w:color w:val="000000" w:themeColor="text1"/>
          <w:spacing w:val="-3"/>
        </w:rPr>
        <w:t xml:space="preserve"> </w:t>
      </w:r>
      <w:r w:rsidR="0039169C">
        <w:rPr>
          <w:color w:val="000000" w:themeColor="text1"/>
          <w:spacing w:val="-3"/>
        </w:rPr>
        <w:t>n</w:t>
      </w:r>
      <w:r w:rsidRPr="00FD05C1">
        <w:rPr>
          <w:color w:val="000000" w:themeColor="text1"/>
          <w:spacing w:val="-3"/>
        </w:rPr>
        <w:t xml:space="preserve">egligent in the operation of </w:t>
      </w:r>
      <w:r w:rsidR="0039169C">
        <w:rPr>
          <w:color w:val="000000" w:themeColor="text1"/>
          <w:spacing w:val="-3"/>
        </w:rPr>
        <w:t>Plaintiff</w:t>
      </w:r>
      <w:r w:rsidR="00FD05C1" w:rsidRPr="00FD05C1">
        <w:rPr>
          <w:color w:val="000000" w:themeColor="text1"/>
          <w:spacing w:val="-3"/>
        </w:rPr>
        <w:t>’</w:t>
      </w:r>
      <w:r w:rsidR="00265D8D" w:rsidRPr="00FD05C1">
        <w:rPr>
          <w:color w:val="000000" w:themeColor="text1"/>
          <w:spacing w:val="-3"/>
        </w:rPr>
        <w:t>s</w:t>
      </w:r>
      <w:r w:rsidRPr="00FD05C1">
        <w:rPr>
          <w:color w:val="000000" w:themeColor="text1"/>
          <w:spacing w:val="-3"/>
        </w:rPr>
        <w:t xml:space="preserve"> motor vehicle?</w:t>
      </w:r>
    </w:p>
    <w:p w14:paraId="38F6784F" w14:textId="77777777" w:rsidR="0039169C" w:rsidRPr="00FD05C1" w:rsidRDefault="0039169C" w:rsidP="0039169C">
      <w:pPr>
        <w:widowControl/>
        <w:tabs>
          <w:tab w:val="left" w:pos="-720"/>
          <w:tab w:val="left" w:pos="0"/>
        </w:tabs>
        <w:ind w:left="720" w:hanging="720"/>
        <w:jc w:val="both"/>
        <w:rPr>
          <w:color w:val="000000" w:themeColor="text1"/>
          <w:spacing w:val="-3"/>
        </w:rPr>
      </w:pPr>
    </w:p>
    <w:p w14:paraId="4BC61467" w14:textId="5633EF7B" w:rsidR="005F7EB0" w:rsidRPr="00FD05C1" w:rsidRDefault="005F7EB0" w:rsidP="0039169C">
      <w:pPr>
        <w:widowControl/>
        <w:tabs>
          <w:tab w:val="left" w:pos="-720"/>
          <w:tab w:val="left" w:pos="0"/>
          <w:tab w:val="left" w:pos="720"/>
        </w:tabs>
        <w:ind w:left="1440" w:hanging="1440"/>
        <w:jc w:val="both"/>
        <w:rPr>
          <w:color w:val="000000" w:themeColor="text1"/>
          <w:spacing w:val="-3"/>
        </w:rPr>
      </w:pPr>
      <w:r w:rsidRPr="00FD05C1">
        <w:rPr>
          <w:color w:val="000000" w:themeColor="text1"/>
          <w:spacing w:val="-3"/>
        </w:rPr>
        <w:tab/>
      </w:r>
      <w:r w:rsidRPr="00FD05C1">
        <w:rPr>
          <w:color w:val="000000" w:themeColor="text1"/>
          <w:spacing w:val="-3"/>
        </w:rPr>
        <w:tab/>
      </w:r>
      <w:r w:rsidR="0054705F" w:rsidRPr="00FD05C1">
        <w:rPr>
          <w:color w:val="000000" w:themeColor="text1"/>
          <w:spacing w:val="-3"/>
        </w:rPr>
        <w:t>Yes</w:t>
      </w:r>
      <w:r w:rsidR="0054705F">
        <w:rPr>
          <w:color w:val="000000" w:themeColor="text1"/>
          <w:spacing w:val="-3"/>
        </w:rPr>
        <w:tab/>
      </w:r>
      <w:r w:rsidR="0054705F" w:rsidRPr="00FD05C1">
        <w:rPr>
          <w:color w:val="000000" w:themeColor="text1"/>
          <w:spacing w:val="-3"/>
        </w:rPr>
        <w:t xml:space="preserve">_____ </w:t>
      </w:r>
      <w:r w:rsidRPr="00FD05C1">
        <w:rPr>
          <w:color w:val="000000" w:themeColor="text1"/>
          <w:spacing w:val="-3"/>
        </w:rPr>
        <w:t>go on to 4.</w:t>
      </w:r>
    </w:p>
    <w:p w14:paraId="55726683" w14:textId="77777777" w:rsidR="0039169C" w:rsidRDefault="0039169C" w:rsidP="0039169C">
      <w:pPr>
        <w:widowControl/>
        <w:tabs>
          <w:tab w:val="left" w:pos="-720"/>
        </w:tabs>
        <w:jc w:val="both"/>
        <w:rPr>
          <w:color w:val="000000" w:themeColor="text1"/>
          <w:spacing w:val="-3"/>
        </w:rPr>
      </w:pPr>
    </w:p>
    <w:p w14:paraId="09099308" w14:textId="2E4ED8A1" w:rsidR="005F7EB0" w:rsidRDefault="005F7EB0" w:rsidP="0039169C">
      <w:pPr>
        <w:widowControl/>
        <w:tabs>
          <w:tab w:val="left" w:pos="-720"/>
        </w:tabs>
        <w:jc w:val="both"/>
        <w:rPr>
          <w:color w:val="000000" w:themeColor="text1"/>
          <w:spacing w:val="-3"/>
        </w:rPr>
      </w:pPr>
      <w:r w:rsidRPr="00FD05C1">
        <w:rPr>
          <w:color w:val="000000" w:themeColor="text1"/>
          <w:spacing w:val="-3"/>
        </w:rPr>
        <w:tab/>
      </w:r>
      <w:r w:rsidRPr="00FD05C1">
        <w:rPr>
          <w:color w:val="000000" w:themeColor="text1"/>
          <w:spacing w:val="-3"/>
        </w:rPr>
        <w:tab/>
      </w:r>
      <w:r w:rsidR="0054705F" w:rsidRPr="00FD05C1">
        <w:rPr>
          <w:color w:val="000000" w:themeColor="text1"/>
          <w:spacing w:val="-3"/>
        </w:rPr>
        <w:t>No</w:t>
      </w:r>
      <w:r w:rsidR="0054705F">
        <w:rPr>
          <w:color w:val="000000" w:themeColor="text1"/>
          <w:spacing w:val="-3"/>
        </w:rPr>
        <w:tab/>
      </w:r>
      <w:r w:rsidR="0054705F" w:rsidRPr="00FD05C1">
        <w:rPr>
          <w:color w:val="000000" w:themeColor="text1"/>
          <w:spacing w:val="-3"/>
        </w:rPr>
        <w:t xml:space="preserve">_____ </w:t>
      </w:r>
      <w:r w:rsidRPr="00FD05C1">
        <w:rPr>
          <w:color w:val="000000" w:themeColor="text1"/>
          <w:spacing w:val="-3"/>
        </w:rPr>
        <w:t>skip over 4 and 5, and go on to 6.</w:t>
      </w:r>
    </w:p>
    <w:p w14:paraId="6DCD9852" w14:textId="77777777" w:rsidR="0039169C" w:rsidRPr="00FD05C1" w:rsidRDefault="0039169C" w:rsidP="0039169C">
      <w:pPr>
        <w:widowControl/>
        <w:tabs>
          <w:tab w:val="left" w:pos="-720"/>
        </w:tabs>
        <w:jc w:val="both"/>
        <w:rPr>
          <w:color w:val="000000" w:themeColor="text1"/>
          <w:spacing w:val="-3"/>
        </w:rPr>
      </w:pPr>
    </w:p>
    <w:p w14:paraId="4F5A44B1" w14:textId="0359770E" w:rsidR="005F7EB0" w:rsidRDefault="005F7EB0" w:rsidP="0039169C">
      <w:pPr>
        <w:widowControl/>
        <w:tabs>
          <w:tab w:val="left" w:pos="-720"/>
          <w:tab w:val="left" w:pos="0"/>
        </w:tabs>
        <w:ind w:left="720" w:hanging="720"/>
        <w:jc w:val="both"/>
        <w:rPr>
          <w:color w:val="000000" w:themeColor="text1"/>
          <w:spacing w:val="-3"/>
        </w:rPr>
      </w:pPr>
      <w:r w:rsidRPr="00FD05C1">
        <w:rPr>
          <w:color w:val="000000" w:themeColor="text1"/>
          <w:spacing w:val="-3"/>
        </w:rPr>
        <w:t>4.</w:t>
      </w:r>
      <w:r w:rsidRPr="00FD05C1">
        <w:rPr>
          <w:color w:val="000000" w:themeColor="text1"/>
          <w:spacing w:val="-3"/>
        </w:rPr>
        <w:tab/>
        <w:t xml:space="preserve">If </w:t>
      </w:r>
      <w:r w:rsidR="0039169C">
        <w:rPr>
          <w:color w:val="000000" w:themeColor="text1"/>
          <w:spacing w:val="-3"/>
        </w:rPr>
        <w:t>Plaintiff</w:t>
      </w:r>
      <w:r w:rsidRPr="00FD05C1">
        <w:rPr>
          <w:color w:val="000000" w:themeColor="text1"/>
          <w:spacing w:val="-3"/>
        </w:rPr>
        <w:t xml:space="preserve"> was negligent, was </w:t>
      </w:r>
      <w:r w:rsidR="0039169C">
        <w:rPr>
          <w:color w:val="000000" w:themeColor="text1"/>
          <w:spacing w:val="-3"/>
        </w:rPr>
        <w:t>Plaintiff</w:t>
      </w:r>
      <w:r w:rsidR="00FD05C1" w:rsidRPr="00FD05C1">
        <w:rPr>
          <w:color w:val="000000" w:themeColor="text1"/>
          <w:spacing w:val="-3"/>
        </w:rPr>
        <w:t>’</w:t>
      </w:r>
      <w:r w:rsidR="00265D8D" w:rsidRPr="00FD05C1">
        <w:rPr>
          <w:color w:val="000000" w:themeColor="text1"/>
          <w:spacing w:val="-3"/>
        </w:rPr>
        <w:t>s</w:t>
      </w:r>
      <w:r w:rsidRPr="00FD05C1">
        <w:rPr>
          <w:color w:val="000000" w:themeColor="text1"/>
          <w:spacing w:val="-3"/>
        </w:rPr>
        <w:t xml:space="preserve"> negligence a proximate cause of the accident?</w:t>
      </w:r>
    </w:p>
    <w:p w14:paraId="1A3911E8" w14:textId="77777777" w:rsidR="0039169C" w:rsidRPr="00FD05C1" w:rsidRDefault="0039169C" w:rsidP="0039169C">
      <w:pPr>
        <w:widowControl/>
        <w:tabs>
          <w:tab w:val="left" w:pos="-720"/>
          <w:tab w:val="left" w:pos="0"/>
        </w:tabs>
        <w:ind w:left="720" w:hanging="720"/>
        <w:jc w:val="both"/>
        <w:rPr>
          <w:color w:val="000000" w:themeColor="text1"/>
          <w:spacing w:val="-3"/>
        </w:rPr>
      </w:pPr>
    </w:p>
    <w:p w14:paraId="550A0946" w14:textId="73561F1B" w:rsidR="005F7EB0" w:rsidRPr="00FD05C1" w:rsidRDefault="005F7EB0" w:rsidP="0039169C">
      <w:pPr>
        <w:widowControl/>
        <w:tabs>
          <w:tab w:val="left" w:pos="-720"/>
          <w:tab w:val="left" w:pos="0"/>
          <w:tab w:val="left" w:pos="720"/>
        </w:tabs>
        <w:ind w:left="1440" w:hanging="1440"/>
        <w:jc w:val="both"/>
        <w:rPr>
          <w:color w:val="000000" w:themeColor="text1"/>
          <w:spacing w:val="-3"/>
        </w:rPr>
      </w:pPr>
      <w:r w:rsidRPr="00FD05C1">
        <w:rPr>
          <w:color w:val="000000" w:themeColor="text1"/>
          <w:spacing w:val="-3"/>
        </w:rPr>
        <w:tab/>
      </w:r>
      <w:r w:rsidRPr="00FD05C1">
        <w:rPr>
          <w:color w:val="000000" w:themeColor="text1"/>
          <w:spacing w:val="-3"/>
        </w:rPr>
        <w:tab/>
      </w:r>
      <w:r w:rsidR="0054705F" w:rsidRPr="00FD05C1">
        <w:rPr>
          <w:color w:val="000000" w:themeColor="text1"/>
          <w:spacing w:val="-3"/>
        </w:rPr>
        <w:t>Yes</w:t>
      </w:r>
      <w:r w:rsidR="0054705F">
        <w:rPr>
          <w:color w:val="000000" w:themeColor="text1"/>
          <w:spacing w:val="-3"/>
        </w:rPr>
        <w:tab/>
      </w:r>
      <w:r w:rsidR="0054705F" w:rsidRPr="00FD05C1">
        <w:rPr>
          <w:color w:val="000000" w:themeColor="text1"/>
          <w:spacing w:val="-3"/>
        </w:rPr>
        <w:t xml:space="preserve">_____ </w:t>
      </w:r>
      <w:r w:rsidRPr="00FD05C1">
        <w:rPr>
          <w:color w:val="000000" w:themeColor="text1"/>
          <w:spacing w:val="-3"/>
        </w:rPr>
        <w:t>go on to 5.</w:t>
      </w:r>
    </w:p>
    <w:p w14:paraId="6D95E1D8" w14:textId="77777777" w:rsidR="0039169C" w:rsidRDefault="0039169C" w:rsidP="0039169C">
      <w:pPr>
        <w:widowControl/>
        <w:tabs>
          <w:tab w:val="left" w:pos="-720"/>
        </w:tabs>
        <w:jc w:val="both"/>
        <w:rPr>
          <w:color w:val="000000" w:themeColor="text1"/>
          <w:spacing w:val="-3"/>
        </w:rPr>
      </w:pPr>
    </w:p>
    <w:p w14:paraId="7D12AD80" w14:textId="2DDE73DF" w:rsidR="005F7EB0" w:rsidRDefault="005F7EB0" w:rsidP="0039169C">
      <w:pPr>
        <w:widowControl/>
        <w:tabs>
          <w:tab w:val="left" w:pos="-720"/>
        </w:tabs>
        <w:jc w:val="both"/>
        <w:rPr>
          <w:color w:val="000000" w:themeColor="text1"/>
          <w:spacing w:val="-3"/>
        </w:rPr>
      </w:pPr>
      <w:r w:rsidRPr="00FD05C1">
        <w:rPr>
          <w:color w:val="000000" w:themeColor="text1"/>
          <w:spacing w:val="-3"/>
        </w:rPr>
        <w:tab/>
      </w:r>
      <w:r w:rsidRPr="00FD05C1">
        <w:rPr>
          <w:color w:val="000000" w:themeColor="text1"/>
          <w:spacing w:val="-3"/>
        </w:rPr>
        <w:tab/>
      </w:r>
      <w:r w:rsidR="0054705F" w:rsidRPr="00FD05C1">
        <w:rPr>
          <w:color w:val="000000" w:themeColor="text1"/>
          <w:spacing w:val="-3"/>
        </w:rPr>
        <w:t>No</w:t>
      </w:r>
      <w:r w:rsidR="0054705F">
        <w:rPr>
          <w:color w:val="000000" w:themeColor="text1"/>
          <w:spacing w:val="-3"/>
        </w:rPr>
        <w:tab/>
      </w:r>
      <w:r w:rsidR="0054705F" w:rsidRPr="00FD05C1">
        <w:rPr>
          <w:color w:val="000000" w:themeColor="text1"/>
          <w:spacing w:val="-3"/>
        </w:rPr>
        <w:t xml:space="preserve">_____ </w:t>
      </w:r>
      <w:r w:rsidRPr="00FD05C1">
        <w:rPr>
          <w:color w:val="000000" w:themeColor="text1"/>
          <w:spacing w:val="-3"/>
        </w:rPr>
        <w:t>skip over 5 and go on to 6.</w:t>
      </w:r>
    </w:p>
    <w:p w14:paraId="47A28455" w14:textId="77777777" w:rsidR="0039169C" w:rsidRPr="00FD05C1" w:rsidRDefault="0039169C" w:rsidP="0039169C">
      <w:pPr>
        <w:widowControl/>
        <w:tabs>
          <w:tab w:val="left" w:pos="-720"/>
        </w:tabs>
        <w:jc w:val="both"/>
        <w:rPr>
          <w:color w:val="000000" w:themeColor="text1"/>
          <w:spacing w:val="-3"/>
        </w:rPr>
      </w:pPr>
    </w:p>
    <w:p w14:paraId="5096F6FE" w14:textId="77777777" w:rsidR="005F7EB0" w:rsidRPr="00FD05C1" w:rsidRDefault="005F7EB0" w:rsidP="0039169C">
      <w:pPr>
        <w:widowControl/>
        <w:tabs>
          <w:tab w:val="left" w:pos="-720"/>
          <w:tab w:val="left" w:pos="0"/>
        </w:tabs>
        <w:ind w:left="720" w:hanging="720"/>
        <w:jc w:val="both"/>
        <w:rPr>
          <w:color w:val="000000" w:themeColor="text1"/>
          <w:spacing w:val="-3"/>
        </w:rPr>
      </w:pPr>
      <w:r w:rsidRPr="00FD05C1">
        <w:rPr>
          <w:color w:val="000000" w:themeColor="text1"/>
          <w:spacing w:val="-3"/>
        </w:rPr>
        <w:t>5.</w:t>
      </w:r>
      <w:r w:rsidRPr="00FD05C1">
        <w:rPr>
          <w:color w:val="000000" w:themeColor="text1"/>
          <w:spacing w:val="-3"/>
        </w:rPr>
        <w:tab/>
        <w:t>Comparison of negligence in causing the accident:</w:t>
      </w:r>
    </w:p>
    <w:p w14:paraId="75162E67" w14:textId="77777777" w:rsidR="0039169C" w:rsidRDefault="0039169C" w:rsidP="0039169C">
      <w:pPr>
        <w:widowControl/>
        <w:tabs>
          <w:tab w:val="left" w:pos="-720"/>
        </w:tabs>
        <w:jc w:val="both"/>
        <w:rPr>
          <w:color w:val="000000" w:themeColor="text1"/>
          <w:spacing w:val="-3"/>
        </w:rPr>
      </w:pPr>
    </w:p>
    <w:p w14:paraId="4A8E52E7" w14:textId="40BB8626" w:rsidR="005F7EB0" w:rsidRPr="00FD05C1" w:rsidRDefault="005F7EB0" w:rsidP="0054705F">
      <w:pPr>
        <w:widowControl/>
        <w:tabs>
          <w:tab w:val="left" w:pos="-720"/>
        </w:tabs>
        <w:jc w:val="both"/>
        <w:rPr>
          <w:color w:val="000000" w:themeColor="text1"/>
          <w:spacing w:val="-3"/>
        </w:rPr>
      </w:pPr>
      <w:r w:rsidRPr="00FD05C1">
        <w:rPr>
          <w:color w:val="000000" w:themeColor="text1"/>
          <w:spacing w:val="-3"/>
        </w:rPr>
        <w:tab/>
      </w:r>
      <w:r w:rsidRPr="00FD05C1">
        <w:rPr>
          <w:color w:val="000000" w:themeColor="text1"/>
          <w:spacing w:val="-3"/>
        </w:rPr>
        <w:tab/>
      </w:r>
      <w:r w:rsidR="0039169C">
        <w:rPr>
          <w:color w:val="000000" w:themeColor="text1"/>
          <w:spacing w:val="-3"/>
        </w:rPr>
        <w:t>Plaintiff</w:t>
      </w:r>
      <w:r w:rsidRPr="00FD05C1">
        <w:rPr>
          <w:color w:val="000000" w:themeColor="text1"/>
          <w:spacing w:val="-3"/>
        </w:rPr>
        <w:tab/>
      </w:r>
      <w:r w:rsidRPr="00FD05C1">
        <w:rPr>
          <w:color w:val="000000" w:themeColor="text1"/>
          <w:spacing w:val="-3"/>
        </w:rPr>
        <w:tab/>
        <w:t>_____%</w:t>
      </w:r>
    </w:p>
    <w:p w14:paraId="4AAF94D3" w14:textId="77777777" w:rsidR="0039169C" w:rsidRDefault="0039169C" w:rsidP="0039169C">
      <w:pPr>
        <w:widowControl/>
        <w:tabs>
          <w:tab w:val="left" w:pos="-720"/>
        </w:tabs>
        <w:jc w:val="both"/>
        <w:rPr>
          <w:color w:val="000000" w:themeColor="text1"/>
          <w:spacing w:val="-3"/>
        </w:rPr>
      </w:pPr>
    </w:p>
    <w:p w14:paraId="510F3F95" w14:textId="6EFF1402" w:rsidR="005F7EB0" w:rsidRPr="00FD05C1" w:rsidRDefault="005F7EB0" w:rsidP="0039169C">
      <w:pPr>
        <w:widowControl/>
        <w:tabs>
          <w:tab w:val="left" w:pos="-720"/>
        </w:tabs>
        <w:jc w:val="both"/>
        <w:rPr>
          <w:color w:val="000000" w:themeColor="text1"/>
          <w:spacing w:val="-3"/>
        </w:rPr>
      </w:pPr>
      <w:r w:rsidRPr="00FD05C1">
        <w:rPr>
          <w:color w:val="000000" w:themeColor="text1"/>
          <w:spacing w:val="-3"/>
        </w:rPr>
        <w:tab/>
      </w:r>
      <w:r w:rsidRPr="00FD05C1">
        <w:rPr>
          <w:color w:val="000000" w:themeColor="text1"/>
          <w:spacing w:val="-3"/>
        </w:rPr>
        <w:tab/>
      </w:r>
      <w:r w:rsidR="0039169C" w:rsidRPr="00FD05C1">
        <w:rPr>
          <w:color w:val="000000" w:themeColor="text1"/>
          <w:spacing w:val="-3"/>
        </w:rPr>
        <w:t>D</w:t>
      </w:r>
      <w:r w:rsidR="0039169C">
        <w:rPr>
          <w:color w:val="000000" w:themeColor="text1"/>
          <w:spacing w:val="-3"/>
        </w:rPr>
        <w:t>efendant</w:t>
      </w:r>
      <w:r w:rsidRPr="00FD05C1">
        <w:rPr>
          <w:color w:val="000000" w:themeColor="text1"/>
          <w:spacing w:val="-3"/>
        </w:rPr>
        <w:tab/>
      </w:r>
      <w:r w:rsidRPr="00FD05C1">
        <w:rPr>
          <w:color w:val="000000" w:themeColor="text1"/>
          <w:spacing w:val="-3"/>
        </w:rPr>
        <w:tab/>
        <w:t>_____%</w:t>
      </w:r>
    </w:p>
    <w:p w14:paraId="458F6FED" w14:textId="77777777" w:rsidR="0039169C" w:rsidRDefault="0039169C" w:rsidP="0039169C">
      <w:pPr>
        <w:widowControl/>
        <w:tabs>
          <w:tab w:val="left" w:pos="-720"/>
        </w:tabs>
        <w:jc w:val="both"/>
        <w:rPr>
          <w:color w:val="000000" w:themeColor="text1"/>
          <w:spacing w:val="-3"/>
        </w:rPr>
      </w:pPr>
    </w:p>
    <w:p w14:paraId="510724E6" w14:textId="466989E7" w:rsidR="005F7EB0" w:rsidRDefault="005F7EB0" w:rsidP="0039169C">
      <w:pPr>
        <w:widowControl/>
        <w:tabs>
          <w:tab w:val="left" w:pos="-720"/>
        </w:tabs>
        <w:jc w:val="both"/>
        <w:rPr>
          <w:color w:val="000000" w:themeColor="text1"/>
          <w:spacing w:val="-3"/>
        </w:rPr>
      </w:pPr>
      <w:r w:rsidRPr="00FD05C1">
        <w:rPr>
          <w:color w:val="000000" w:themeColor="text1"/>
          <w:spacing w:val="-3"/>
        </w:rPr>
        <w:tab/>
      </w:r>
      <w:r w:rsidRPr="00FD05C1">
        <w:rPr>
          <w:color w:val="000000" w:themeColor="text1"/>
          <w:spacing w:val="-3"/>
        </w:rPr>
        <w:tab/>
        <w:t>Total</w:t>
      </w:r>
      <w:r w:rsidRPr="00FD05C1">
        <w:rPr>
          <w:color w:val="000000" w:themeColor="text1"/>
          <w:spacing w:val="-3"/>
        </w:rPr>
        <w:tab/>
      </w:r>
      <w:r w:rsidRPr="00FD05C1">
        <w:rPr>
          <w:color w:val="000000" w:themeColor="text1"/>
          <w:spacing w:val="-3"/>
        </w:rPr>
        <w:tab/>
      </w:r>
      <w:proofErr w:type="gramStart"/>
      <w:r w:rsidR="0039169C">
        <w:rPr>
          <w:color w:val="000000" w:themeColor="text1"/>
          <w:spacing w:val="-3"/>
        </w:rPr>
        <w:tab/>
      </w:r>
      <w:r w:rsidRPr="00FD05C1">
        <w:rPr>
          <w:color w:val="000000" w:themeColor="text1"/>
          <w:spacing w:val="-3"/>
          <w:u w:val="single"/>
        </w:rPr>
        <w:t xml:space="preserve">  100</w:t>
      </w:r>
      <w:proofErr w:type="gramEnd"/>
      <w:r w:rsidR="00D64338" w:rsidRPr="00FD05C1">
        <w:rPr>
          <w:color w:val="000000" w:themeColor="text1"/>
          <w:spacing w:val="-3"/>
          <w:u w:val="single"/>
        </w:rPr>
        <w:t xml:space="preserve">  </w:t>
      </w:r>
      <w:r w:rsidRPr="00FD05C1">
        <w:rPr>
          <w:color w:val="000000" w:themeColor="text1"/>
          <w:spacing w:val="-3"/>
        </w:rPr>
        <w:t>%</w:t>
      </w:r>
    </w:p>
    <w:p w14:paraId="59DC36C3" w14:textId="77777777" w:rsidR="00EB5B70" w:rsidRPr="00FD05C1" w:rsidRDefault="00EB5B70" w:rsidP="0039169C">
      <w:pPr>
        <w:widowControl/>
        <w:tabs>
          <w:tab w:val="left" w:pos="-720"/>
        </w:tabs>
        <w:jc w:val="both"/>
        <w:rPr>
          <w:color w:val="000000" w:themeColor="text1"/>
          <w:spacing w:val="-3"/>
        </w:rPr>
      </w:pPr>
    </w:p>
    <w:p w14:paraId="1A1F695E" w14:textId="4830C3BC" w:rsidR="00661014" w:rsidRPr="00FD05C1" w:rsidRDefault="005F7EB0" w:rsidP="0054705F">
      <w:pPr>
        <w:widowControl/>
        <w:tabs>
          <w:tab w:val="left" w:pos="-720"/>
          <w:tab w:val="left" w:pos="0"/>
          <w:tab w:val="left" w:pos="720"/>
        </w:tabs>
        <w:jc w:val="both"/>
        <w:rPr>
          <w:color w:val="000000" w:themeColor="text1"/>
          <w:spacing w:val="-3"/>
        </w:rPr>
      </w:pPr>
      <w:r w:rsidRPr="00FD05C1">
        <w:rPr>
          <w:color w:val="000000" w:themeColor="text1"/>
          <w:spacing w:val="-3"/>
        </w:rPr>
        <w:lastRenderedPageBreak/>
        <w:t xml:space="preserve">Go on to 6 only if the negligence of </w:t>
      </w:r>
      <w:r w:rsidR="0039169C" w:rsidRPr="00FD05C1">
        <w:rPr>
          <w:color w:val="000000" w:themeColor="text1"/>
          <w:spacing w:val="-3"/>
        </w:rPr>
        <w:t>D</w:t>
      </w:r>
      <w:r w:rsidR="0039169C">
        <w:rPr>
          <w:color w:val="000000" w:themeColor="text1"/>
          <w:spacing w:val="-3"/>
        </w:rPr>
        <w:t>efendant</w:t>
      </w:r>
      <w:r w:rsidRPr="00FD05C1">
        <w:rPr>
          <w:color w:val="000000" w:themeColor="text1"/>
          <w:spacing w:val="-3"/>
        </w:rPr>
        <w:t xml:space="preserve"> in causing the accident is 50% or more</w:t>
      </w:r>
      <w:r w:rsidR="0054705F">
        <w:rPr>
          <w:color w:val="000000" w:themeColor="text1"/>
          <w:spacing w:val="-3"/>
        </w:rPr>
        <w:t>.</w:t>
      </w:r>
      <w:r w:rsidRPr="00FD05C1">
        <w:rPr>
          <w:color w:val="000000" w:themeColor="text1"/>
          <w:spacing w:val="-3"/>
        </w:rPr>
        <w:t xml:space="preserve"> </w:t>
      </w:r>
      <w:r w:rsidR="0054705F">
        <w:rPr>
          <w:color w:val="000000" w:themeColor="text1"/>
          <w:spacing w:val="-3"/>
        </w:rPr>
        <w:t xml:space="preserve"> I</w:t>
      </w:r>
      <w:r w:rsidRPr="00FD05C1">
        <w:rPr>
          <w:color w:val="000000" w:themeColor="text1"/>
          <w:spacing w:val="-3"/>
        </w:rPr>
        <w:t xml:space="preserve">f </w:t>
      </w:r>
      <w:r w:rsidR="0039169C" w:rsidRPr="00FD05C1">
        <w:rPr>
          <w:color w:val="000000" w:themeColor="text1"/>
          <w:spacing w:val="-3"/>
        </w:rPr>
        <w:t>D</w:t>
      </w:r>
      <w:r w:rsidR="0039169C">
        <w:rPr>
          <w:color w:val="000000" w:themeColor="text1"/>
          <w:spacing w:val="-3"/>
        </w:rPr>
        <w:t>efendant</w:t>
      </w:r>
      <w:r w:rsidR="00FD05C1" w:rsidRPr="00FD05C1">
        <w:rPr>
          <w:color w:val="000000" w:themeColor="text1"/>
          <w:spacing w:val="-3"/>
        </w:rPr>
        <w:t>’</w:t>
      </w:r>
      <w:r w:rsidRPr="00FD05C1">
        <w:rPr>
          <w:color w:val="000000" w:themeColor="text1"/>
          <w:spacing w:val="-3"/>
        </w:rPr>
        <w:t>s negligence in causing the accident is less than 50%, end your discussions.</w:t>
      </w:r>
    </w:p>
    <w:p w14:paraId="170B9700" w14:textId="77777777" w:rsidR="0039169C" w:rsidRDefault="0039169C" w:rsidP="0039169C">
      <w:pPr>
        <w:widowControl/>
        <w:tabs>
          <w:tab w:val="left" w:pos="-720"/>
          <w:tab w:val="left" w:pos="0"/>
          <w:tab w:val="left" w:pos="720"/>
        </w:tabs>
        <w:ind w:left="1440" w:hanging="1440"/>
        <w:jc w:val="both"/>
        <w:rPr>
          <w:color w:val="000000" w:themeColor="text1"/>
          <w:spacing w:val="-3"/>
        </w:rPr>
      </w:pPr>
    </w:p>
    <w:p w14:paraId="4219FE82" w14:textId="730D94A2" w:rsidR="005F7EB0" w:rsidRPr="00FD05C1" w:rsidRDefault="005F7EB0" w:rsidP="0039169C">
      <w:pPr>
        <w:widowControl/>
        <w:tabs>
          <w:tab w:val="left" w:pos="-720"/>
          <w:tab w:val="left" w:pos="0"/>
          <w:tab w:val="left" w:pos="720"/>
        </w:tabs>
        <w:ind w:left="1440" w:hanging="1440"/>
        <w:jc w:val="both"/>
        <w:rPr>
          <w:color w:val="000000" w:themeColor="text1"/>
          <w:spacing w:val="-3"/>
        </w:rPr>
      </w:pPr>
      <w:r w:rsidRPr="00FD05C1">
        <w:rPr>
          <w:color w:val="000000" w:themeColor="text1"/>
          <w:spacing w:val="-3"/>
        </w:rPr>
        <w:t>6</w:t>
      </w:r>
      <w:r w:rsidR="00696ACD" w:rsidRPr="00FD05C1">
        <w:rPr>
          <w:color w:val="000000" w:themeColor="text1"/>
          <w:spacing w:val="-3"/>
        </w:rPr>
        <w:t>.</w:t>
      </w:r>
      <w:r w:rsidR="00696ACD" w:rsidRPr="00FD05C1">
        <w:rPr>
          <w:color w:val="000000" w:themeColor="text1"/>
          <w:spacing w:val="-3"/>
        </w:rPr>
        <w:tab/>
        <w:t xml:space="preserve">Was </w:t>
      </w:r>
      <w:r w:rsidR="0039169C">
        <w:rPr>
          <w:color w:val="000000" w:themeColor="text1"/>
          <w:spacing w:val="-3"/>
        </w:rPr>
        <w:t>Plaintiff</w:t>
      </w:r>
      <w:r w:rsidR="00696ACD" w:rsidRPr="00FD05C1">
        <w:rPr>
          <w:color w:val="000000" w:themeColor="text1"/>
          <w:spacing w:val="-3"/>
        </w:rPr>
        <w:t xml:space="preserve"> using an available seat</w:t>
      </w:r>
      <w:r w:rsidRPr="00FD05C1">
        <w:rPr>
          <w:color w:val="000000" w:themeColor="text1"/>
          <w:spacing w:val="-3"/>
        </w:rPr>
        <w:t>belt at the time of the accident?</w:t>
      </w:r>
    </w:p>
    <w:p w14:paraId="7A45A660" w14:textId="77777777" w:rsidR="009501F8" w:rsidRPr="00FD05C1" w:rsidRDefault="009501F8" w:rsidP="0039169C">
      <w:pPr>
        <w:widowControl/>
        <w:tabs>
          <w:tab w:val="left" w:pos="-720"/>
          <w:tab w:val="left" w:pos="0"/>
          <w:tab w:val="left" w:pos="720"/>
        </w:tabs>
        <w:ind w:left="1440" w:hanging="1440"/>
        <w:jc w:val="both"/>
        <w:rPr>
          <w:color w:val="000000" w:themeColor="text1"/>
          <w:spacing w:val="-3"/>
        </w:rPr>
      </w:pPr>
    </w:p>
    <w:p w14:paraId="5D0CB951" w14:textId="59C9FA55" w:rsidR="005F7EB0" w:rsidRPr="00FD05C1" w:rsidRDefault="005F7EB0" w:rsidP="0039169C">
      <w:pPr>
        <w:widowControl/>
        <w:tabs>
          <w:tab w:val="left" w:pos="-720"/>
          <w:tab w:val="left" w:pos="0"/>
          <w:tab w:val="left" w:pos="720"/>
        </w:tabs>
        <w:ind w:left="1440" w:hanging="1440"/>
        <w:jc w:val="both"/>
        <w:rPr>
          <w:color w:val="000000" w:themeColor="text1"/>
          <w:spacing w:val="-3"/>
        </w:rPr>
      </w:pPr>
      <w:r w:rsidRPr="00FD05C1">
        <w:rPr>
          <w:color w:val="000000" w:themeColor="text1"/>
          <w:spacing w:val="-3"/>
        </w:rPr>
        <w:tab/>
      </w:r>
      <w:r w:rsidRPr="00FD05C1">
        <w:rPr>
          <w:color w:val="000000" w:themeColor="text1"/>
          <w:spacing w:val="-3"/>
        </w:rPr>
        <w:tab/>
      </w:r>
      <w:r w:rsidR="0054705F" w:rsidRPr="00FD05C1">
        <w:rPr>
          <w:color w:val="000000" w:themeColor="text1"/>
          <w:spacing w:val="-3"/>
        </w:rPr>
        <w:t>Yes</w:t>
      </w:r>
      <w:r w:rsidR="0054705F">
        <w:rPr>
          <w:color w:val="000000" w:themeColor="text1"/>
          <w:spacing w:val="-3"/>
        </w:rPr>
        <w:tab/>
      </w:r>
      <w:r w:rsidR="0054705F" w:rsidRPr="00FD05C1">
        <w:rPr>
          <w:color w:val="000000" w:themeColor="text1"/>
          <w:spacing w:val="-3"/>
        </w:rPr>
        <w:t xml:space="preserve">_____ </w:t>
      </w:r>
      <w:r w:rsidRPr="00FD05C1">
        <w:rPr>
          <w:color w:val="000000" w:themeColor="text1"/>
          <w:spacing w:val="-3"/>
        </w:rPr>
        <w:t>skip over 7 and 8 and go on to 9.</w:t>
      </w:r>
    </w:p>
    <w:p w14:paraId="58FCDA80" w14:textId="77777777" w:rsidR="0039169C" w:rsidRDefault="005F7EB0" w:rsidP="0039169C">
      <w:pPr>
        <w:widowControl/>
        <w:tabs>
          <w:tab w:val="left" w:pos="-720"/>
        </w:tabs>
        <w:jc w:val="both"/>
        <w:rPr>
          <w:color w:val="000000" w:themeColor="text1"/>
          <w:spacing w:val="-3"/>
        </w:rPr>
      </w:pPr>
      <w:r w:rsidRPr="00FD05C1">
        <w:rPr>
          <w:color w:val="000000" w:themeColor="text1"/>
          <w:spacing w:val="-3"/>
        </w:rPr>
        <w:tab/>
      </w:r>
      <w:r w:rsidRPr="00FD05C1">
        <w:rPr>
          <w:color w:val="000000" w:themeColor="text1"/>
          <w:spacing w:val="-3"/>
        </w:rPr>
        <w:tab/>
      </w:r>
    </w:p>
    <w:p w14:paraId="4C2E4FC9" w14:textId="73D3032D" w:rsidR="005F7EB0" w:rsidRDefault="0039169C" w:rsidP="0039169C">
      <w:pPr>
        <w:widowControl/>
        <w:tabs>
          <w:tab w:val="left" w:pos="-720"/>
        </w:tabs>
        <w:jc w:val="both"/>
        <w:rPr>
          <w:color w:val="000000" w:themeColor="text1"/>
          <w:spacing w:val="-3"/>
        </w:rPr>
      </w:pPr>
      <w:r>
        <w:rPr>
          <w:color w:val="000000" w:themeColor="text1"/>
          <w:spacing w:val="-3"/>
        </w:rPr>
        <w:tab/>
      </w:r>
      <w:r>
        <w:rPr>
          <w:color w:val="000000" w:themeColor="text1"/>
          <w:spacing w:val="-3"/>
        </w:rPr>
        <w:tab/>
      </w:r>
      <w:r w:rsidR="0054705F" w:rsidRPr="00FD05C1">
        <w:rPr>
          <w:color w:val="000000" w:themeColor="text1"/>
          <w:spacing w:val="-3"/>
        </w:rPr>
        <w:t>No</w:t>
      </w:r>
      <w:r w:rsidR="0054705F">
        <w:rPr>
          <w:color w:val="000000" w:themeColor="text1"/>
          <w:spacing w:val="-3"/>
        </w:rPr>
        <w:tab/>
      </w:r>
      <w:r w:rsidR="0054705F" w:rsidRPr="00FD05C1">
        <w:rPr>
          <w:color w:val="000000" w:themeColor="text1"/>
          <w:spacing w:val="-3"/>
        </w:rPr>
        <w:t xml:space="preserve">_____ </w:t>
      </w:r>
      <w:r w:rsidR="005F7EB0" w:rsidRPr="00FD05C1">
        <w:rPr>
          <w:color w:val="000000" w:themeColor="text1"/>
          <w:spacing w:val="-3"/>
        </w:rPr>
        <w:t>go on to 7.</w:t>
      </w:r>
    </w:p>
    <w:p w14:paraId="7DB17264" w14:textId="77777777" w:rsidR="0039169C" w:rsidRPr="00FD05C1" w:rsidRDefault="0039169C" w:rsidP="0039169C">
      <w:pPr>
        <w:widowControl/>
        <w:tabs>
          <w:tab w:val="left" w:pos="-720"/>
        </w:tabs>
        <w:jc w:val="both"/>
        <w:rPr>
          <w:color w:val="000000" w:themeColor="text1"/>
          <w:spacing w:val="-3"/>
        </w:rPr>
      </w:pPr>
    </w:p>
    <w:p w14:paraId="27B7B96C" w14:textId="48392806" w:rsidR="005F7EB0" w:rsidRPr="00FD05C1" w:rsidRDefault="005F7EB0" w:rsidP="0039169C">
      <w:pPr>
        <w:widowControl/>
        <w:tabs>
          <w:tab w:val="left" w:pos="-720"/>
          <w:tab w:val="left" w:pos="0"/>
        </w:tabs>
        <w:ind w:left="720" w:hanging="720"/>
        <w:jc w:val="both"/>
        <w:rPr>
          <w:color w:val="000000" w:themeColor="text1"/>
          <w:spacing w:val="-3"/>
        </w:rPr>
      </w:pPr>
      <w:r w:rsidRPr="00FD05C1">
        <w:rPr>
          <w:color w:val="000000" w:themeColor="text1"/>
          <w:spacing w:val="-3"/>
        </w:rPr>
        <w:t>7.</w:t>
      </w:r>
      <w:r w:rsidRPr="00FD05C1">
        <w:rPr>
          <w:color w:val="000000" w:themeColor="text1"/>
          <w:spacing w:val="-3"/>
        </w:rPr>
        <w:tab/>
        <w:t xml:space="preserve">Was </w:t>
      </w:r>
      <w:r w:rsidR="0039169C">
        <w:rPr>
          <w:color w:val="000000" w:themeColor="text1"/>
          <w:spacing w:val="-3"/>
        </w:rPr>
        <w:t>Plaintiff</w:t>
      </w:r>
      <w:r w:rsidRPr="00FD05C1">
        <w:rPr>
          <w:color w:val="000000" w:themeColor="text1"/>
          <w:spacing w:val="-3"/>
        </w:rPr>
        <w:t xml:space="preserve"> neglig</w:t>
      </w:r>
      <w:r w:rsidR="00696ACD" w:rsidRPr="00FD05C1">
        <w:rPr>
          <w:color w:val="000000" w:themeColor="text1"/>
          <w:spacing w:val="-3"/>
        </w:rPr>
        <w:t>ent for not using a seat</w:t>
      </w:r>
      <w:r w:rsidRPr="00FD05C1">
        <w:rPr>
          <w:color w:val="000000" w:themeColor="text1"/>
          <w:spacing w:val="-3"/>
        </w:rPr>
        <w:t>belt?</w:t>
      </w:r>
    </w:p>
    <w:p w14:paraId="2DEB1A0D" w14:textId="77777777" w:rsidR="0039169C" w:rsidRDefault="005F7EB0" w:rsidP="0039169C">
      <w:pPr>
        <w:widowControl/>
        <w:tabs>
          <w:tab w:val="left" w:pos="-720"/>
          <w:tab w:val="left" w:pos="0"/>
        </w:tabs>
        <w:ind w:left="720" w:hanging="720"/>
        <w:jc w:val="both"/>
        <w:rPr>
          <w:color w:val="000000" w:themeColor="text1"/>
          <w:spacing w:val="-3"/>
        </w:rPr>
      </w:pPr>
      <w:r w:rsidRPr="00FD05C1">
        <w:rPr>
          <w:color w:val="000000" w:themeColor="text1"/>
          <w:spacing w:val="-3"/>
        </w:rPr>
        <w:tab/>
      </w:r>
      <w:r w:rsidRPr="00FD05C1">
        <w:rPr>
          <w:color w:val="000000" w:themeColor="text1"/>
          <w:spacing w:val="-3"/>
        </w:rPr>
        <w:tab/>
      </w:r>
    </w:p>
    <w:p w14:paraId="4E51312F" w14:textId="66434575" w:rsidR="005F7EB0" w:rsidRPr="00FD05C1" w:rsidRDefault="0039169C" w:rsidP="0039169C">
      <w:pPr>
        <w:widowControl/>
        <w:tabs>
          <w:tab w:val="left" w:pos="-720"/>
          <w:tab w:val="left" w:pos="0"/>
        </w:tabs>
        <w:ind w:left="720" w:hanging="720"/>
        <w:jc w:val="both"/>
        <w:rPr>
          <w:color w:val="000000" w:themeColor="text1"/>
          <w:spacing w:val="-3"/>
        </w:rPr>
      </w:pPr>
      <w:r>
        <w:rPr>
          <w:color w:val="000000" w:themeColor="text1"/>
          <w:spacing w:val="-3"/>
        </w:rPr>
        <w:tab/>
      </w:r>
      <w:r>
        <w:rPr>
          <w:color w:val="000000" w:themeColor="text1"/>
          <w:spacing w:val="-3"/>
        </w:rPr>
        <w:tab/>
      </w:r>
      <w:r w:rsidR="0054705F" w:rsidRPr="00FD05C1">
        <w:rPr>
          <w:color w:val="000000" w:themeColor="text1"/>
          <w:spacing w:val="-3"/>
        </w:rPr>
        <w:t>Yes</w:t>
      </w:r>
      <w:r w:rsidR="0054705F">
        <w:rPr>
          <w:color w:val="000000" w:themeColor="text1"/>
          <w:spacing w:val="-3"/>
        </w:rPr>
        <w:tab/>
      </w:r>
      <w:r w:rsidR="0054705F" w:rsidRPr="00FD05C1">
        <w:rPr>
          <w:color w:val="000000" w:themeColor="text1"/>
          <w:spacing w:val="-3"/>
        </w:rPr>
        <w:t xml:space="preserve">_____ </w:t>
      </w:r>
      <w:r w:rsidR="005F7EB0" w:rsidRPr="00FD05C1">
        <w:rPr>
          <w:color w:val="000000" w:themeColor="text1"/>
          <w:spacing w:val="-3"/>
        </w:rPr>
        <w:t>go on to 8.</w:t>
      </w:r>
    </w:p>
    <w:p w14:paraId="567B283F" w14:textId="77777777" w:rsidR="0039169C" w:rsidRDefault="005F7EB0" w:rsidP="0039169C">
      <w:pPr>
        <w:widowControl/>
        <w:tabs>
          <w:tab w:val="left" w:pos="-720"/>
        </w:tabs>
        <w:jc w:val="both"/>
        <w:rPr>
          <w:color w:val="000000" w:themeColor="text1"/>
          <w:spacing w:val="-3"/>
        </w:rPr>
      </w:pPr>
      <w:r w:rsidRPr="00FD05C1">
        <w:rPr>
          <w:color w:val="000000" w:themeColor="text1"/>
          <w:spacing w:val="-3"/>
        </w:rPr>
        <w:tab/>
      </w:r>
      <w:r w:rsidRPr="00FD05C1">
        <w:rPr>
          <w:color w:val="000000" w:themeColor="text1"/>
          <w:spacing w:val="-3"/>
        </w:rPr>
        <w:tab/>
      </w:r>
    </w:p>
    <w:p w14:paraId="1BD8C6D2" w14:textId="555DDFDE" w:rsidR="005F7EB0" w:rsidRDefault="0039169C" w:rsidP="0039169C">
      <w:pPr>
        <w:widowControl/>
        <w:tabs>
          <w:tab w:val="left" w:pos="-720"/>
        </w:tabs>
        <w:jc w:val="both"/>
        <w:rPr>
          <w:color w:val="000000" w:themeColor="text1"/>
          <w:spacing w:val="-3"/>
        </w:rPr>
      </w:pPr>
      <w:r>
        <w:rPr>
          <w:color w:val="000000" w:themeColor="text1"/>
          <w:spacing w:val="-3"/>
        </w:rPr>
        <w:tab/>
      </w:r>
      <w:r>
        <w:rPr>
          <w:color w:val="000000" w:themeColor="text1"/>
          <w:spacing w:val="-3"/>
        </w:rPr>
        <w:tab/>
      </w:r>
      <w:r w:rsidR="0054705F" w:rsidRPr="00FD05C1">
        <w:rPr>
          <w:color w:val="000000" w:themeColor="text1"/>
          <w:spacing w:val="-3"/>
        </w:rPr>
        <w:t>No</w:t>
      </w:r>
      <w:r w:rsidR="0054705F">
        <w:rPr>
          <w:color w:val="000000" w:themeColor="text1"/>
          <w:spacing w:val="-3"/>
        </w:rPr>
        <w:tab/>
      </w:r>
      <w:r w:rsidR="0054705F" w:rsidRPr="00FD05C1">
        <w:rPr>
          <w:color w:val="000000" w:themeColor="text1"/>
          <w:spacing w:val="-3"/>
        </w:rPr>
        <w:t xml:space="preserve">_____ </w:t>
      </w:r>
      <w:r w:rsidR="005F7EB0" w:rsidRPr="00FD05C1">
        <w:rPr>
          <w:color w:val="000000" w:themeColor="text1"/>
          <w:spacing w:val="-3"/>
        </w:rPr>
        <w:t>skip over 8 and go on to 9.</w:t>
      </w:r>
    </w:p>
    <w:p w14:paraId="2C6637E9" w14:textId="77777777" w:rsidR="0039169C" w:rsidRPr="00FD05C1" w:rsidRDefault="0039169C" w:rsidP="0039169C">
      <w:pPr>
        <w:widowControl/>
        <w:tabs>
          <w:tab w:val="left" w:pos="-720"/>
        </w:tabs>
        <w:jc w:val="both"/>
        <w:rPr>
          <w:color w:val="000000" w:themeColor="text1"/>
          <w:spacing w:val="-3"/>
        </w:rPr>
      </w:pPr>
    </w:p>
    <w:p w14:paraId="66502B99" w14:textId="596B190D" w:rsidR="005F7EB0" w:rsidRPr="00FD05C1" w:rsidRDefault="005F7EB0" w:rsidP="0039169C">
      <w:pPr>
        <w:widowControl/>
        <w:tabs>
          <w:tab w:val="left" w:pos="-720"/>
          <w:tab w:val="left" w:pos="0"/>
        </w:tabs>
        <w:ind w:left="720" w:hanging="720"/>
        <w:jc w:val="both"/>
        <w:rPr>
          <w:color w:val="000000" w:themeColor="text1"/>
          <w:spacing w:val="-3"/>
        </w:rPr>
      </w:pPr>
      <w:r w:rsidRPr="00FD05C1">
        <w:rPr>
          <w:color w:val="000000" w:themeColor="text1"/>
          <w:spacing w:val="-3"/>
        </w:rPr>
        <w:t>8.</w:t>
      </w:r>
      <w:r w:rsidRPr="00FD05C1">
        <w:rPr>
          <w:color w:val="000000" w:themeColor="text1"/>
          <w:spacing w:val="-3"/>
        </w:rPr>
        <w:tab/>
        <w:t xml:space="preserve">Were </w:t>
      </w:r>
      <w:r w:rsidR="0039169C">
        <w:rPr>
          <w:color w:val="000000" w:themeColor="text1"/>
          <w:spacing w:val="-3"/>
        </w:rPr>
        <w:t>Plaintiff</w:t>
      </w:r>
      <w:r w:rsidR="00FD05C1" w:rsidRPr="00FD05C1">
        <w:rPr>
          <w:color w:val="000000" w:themeColor="text1"/>
          <w:spacing w:val="-3"/>
        </w:rPr>
        <w:t>’</w:t>
      </w:r>
      <w:r w:rsidRPr="00FD05C1">
        <w:rPr>
          <w:color w:val="000000" w:themeColor="text1"/>
          <w:spacing w:val="-3"/>
        </w:rPr>
        <w:t>s injuries made greater or more severe beca</w:t>
      </w:r>
      <w:r w:rsidR="00696ACD" w:rsidRPr="00FD05C1">
        <w:rPr>
          <w:color w:val="000000" w:themeColor="text1"/>
          <w:spacing w:val="-3"/>
        </w:rPr>
        <w:t xml:space="preserve">use </w:t>
      </w:r>
      <w:r w:rsidR="0039169C">
        <w:rPr>
          <w:color w:val="000000" w:themeColor="text1"/>
          <w:spacing w:val="-3"/>
        </w:rPr>
        <w:t>Plaintiff</w:t>
      </w:r>
      <w:r w:rsidR="00696ACD" w:rsidRPr="00FD05C1">
        <w:rPr>
          <w:color w:val="000000" w:themeColor="text1"/>
          <w:spacing w:val="-3"/>
        </w:rPr>
        <w:t xml:space="preserve"> was not using a seat</w:t>
      </w:r>
      <w:r w:rsidRPr="00FD05C1">
        <w:rPr>
          <w:color w:val="000000" w:themeColor="text1"/>
          <w:spacing w:val="-3"/>
        </w:rPr>
        <w:t>belt?</w:t>
      </w:r>
    </w:p>
    <w:p w14:paraId="2CA56719" w14:textId="77777777" w:rsidR="009501F8" w:rsidRPr="00FD05C1" w:rsidRDefault="009501F8" w:rsidP="0039169C">
      <w:pPr>
        <w:widowControl/>
        <w:tabs>
          <w:tab w:val="left" w:pos="-720"/>
          <w:tab w:val="left" w:pos="0"/>
        </w:tabs>
        <w:ind w:left="720" w:hanging="720"/>
        <w:jc w:val="both"/>
        <w:rPr>
          <w:color w:val="000000" w:themeColor="text1"/>
          <w:spacing w:val="-3"/>
        </w:rPr>
      </w:pPr>
    </w:p>
    <w:p w14:paraId="6070EDBE" w14:textId="6A96A46D" w:rsidR="005F7EB0" w:rsidRDefault="005F7EB0" w:rsidP="0039169C">
      <w:pPr>
        <w:widowControl/>
        <w:tabs>
          <w:tab w:val="left" w:pos="-720"/>
          <w:tab w:val="left" w:pos="0"/>
          <w:tab w:val="left" w:pos="720"/>
        </w:tabs>
        <w:ind w:left="1440" w:hanging="1440"/>
        <w:jc w:val="both"/>
        <w:rPr>
          <w:color w:val="000000" w:themeColor="text1"/>
          <w:spacing w:val="-3"/>
        </w:rPr>
      </w:pPr>
      <w:r w:rsidRPr="00FD05C1">
        <w:rPr>
          <w:color w:val="000000" w:themeColor="text1"/>
          <w:spacing w:val="-3"/>
        </w:rPr>
        <w:tab/>
      </w:r>
      <w:r w:rsidRPr="00FD05C1">
        <w:rPr>
          <w:color w:val="000000" w:themeColor="text1"/>
          <w:spacing w:val="-3"/>
        </w:rPr>
        <w:tab/>
      </w:r>
      <w:r w:rsidR="0054705F" w:rsidRPr="00FD05C1">
        <w:rPr>
          <w:color w:val="000000" w:themeColor="text1"/>
          <w:spacing w:val="-3"/>
        </w:rPr>
        <w:t>Yes</w:t>
      </w:r>
      <w:r w:rsidR="0054705F">
        <w:rPr>
          <w:color w:val="000000" w:themeColor="text1"/>
          <w:spacing w:val="-3"/>
        </w:rPr>
        <w:tab/>
      </w:r>
      <w:r w:rsidR="0054705F" w:rsidRPr="00FD05C1">
        <w:rPr>
          <w:color w:val="000000" w:themeColor="text1"/>
          <w:spacing w:val="-3"/>
        </w:rPr>
        <w:t xml:space="preserve">_____ </w:t>
      </w:r>
      <w:r w:rsidRPr="00FD05C1">
        <w:rPr>
          <w:color w:val="000000" w:themeColor="text1"/>
          <w:spacing w:val="-3"/>
        </w:rPr>
        <w:t>go on to 9.</w:t>
      </w:r>
    </w:p>
    <w:p w14:paraId="69DBDE5A" w14:textId="77777777" w:rsidR="0039169C" w:rsidRPr="00FD05C1" w:rsidRDefault="0039169C" w:rsidP="0039169C">
      <w:pPr>
        <w:widowControl/>
        <w:tabs>
          <w:tab w:val="left" w:pos="-720"/>
          <w:tab w:val="left" w:pos="0"/>
          <w:tab w:val="left" w:pos="720"/>
        </w:tabs>
        <w:ind w:left="1440" w:hanging="1440"/>
        <w:jc w:val="both"/>
        <w:rPr>
          <w:color w:val="000000" w:themeColor="text1"/>
          <w:spacing w:val="-3"/>
        </w:rPr>
      </w:pPr>
    </w:p>
    <w:p w14:paraId="675D6CAF" w14:textId="08F9320F" w:rsidR="005F7EB0" w:rsidRDefault="005F7EB0" w:rsidP="0039169C">
      <w:pPr>
        <w:widowControl/>
        <w:tabs>
          <w:tab w:val="left" w:pos="-720"/>
        </w:tabs>
        <w:jc w:val="both"/>
        <w:rPr>
          <w:color w:val="000000" w:themeColor="text1"/>
          <w:spacing w:val="-3"/>
        </w:rPr>
      </w:pPr>
      <w:r w:rsidRPr="00FD05C1">
        <w:rPr>
          <w:color w:val="000000" w:themeColor="text1"/>
          <w:spacing w:val="-3"/>
        </w:rPr>
        <w:tab/>
      </w:r>
      <w:r w:rsidRPr="00FD05C1">
        <w:rPr>
          <w:color w:val="000000" w:themeColor="text1"/>
          <w:spacing w:val="-3"/>
        </w:rPr>
        <w:tab/>
      </w:r>
      <w:r w:rsidR="0054705F" w:rsidRPr="00FD05C1">
        <w:rPr>
          <w:color w:val="000000" w:themeColor="text1"/>
          <w:spacing w:val="-3"/>
        </w:rPr>
        <w:t>No</w:t>
      </w:r>
      <w:r w:rsidR="0054705F">
        <w:rPr>
          <w:color w:val="000000" w:themeColor="text1"/>
          <w:spacing w:val="-3"/>
        </w:rPr>
        <w:tab/>
      </w:r>
      <w:r w:rsidR="0054705F" w:rsidRPr="00FD05C1">
        <w:rPr>
          <w:color w:val="000000" w:themeColor="text1"/>
          <w:spacing w:val="-3"/>
        </w:rPr>
        <w:t xml:space="preserve">_____ </w:t>
      </w:r>
      <w:r w:rsidRPr="00FD05C1">
        <w:rPr>
          <w:color w:val="000000" w:themeColor="text1"/>
          <w:spacing w:val="-3"/>
        </w:rPr>
        <w:t>go on to 9.</w:t>
      </w:r>
    </w:p>
    <w:p w14:paraId="7311567E" w14:textId="77777777" w:rsidR="0039169C" w:rsidRPr="00FD05C1" w:rsidRDefault="0039169C" w:rsidP="0039169C">
      <w:pPr>
        <w:widowControl/>
        <w:tabs>
          <w:tab w:val="left" w:pos="-720"/>
        </w:tabs>
        <w:jc w:val="both"/>
        <w:rPr>
          <w:color w:val="000000" w:themeColor="text1"/>
          <w:spacing w:val="-3"/>
        </w:rPr>
      </w:pPr>
    </w:p>
    <w:p w14:paraId="061F6D8A" w14:textId="1F938667" w:rsidR="005F7EB0" w:rsidRDefault="005F7EB0" w:rsidP="0039169C">
      <w:pPr>
        <w:widowControl/>
        <w:tabs>
          <w:tab w:val="left" w:pos="-720"/>
          <w:tab w:val="left" w:pos="0"/>
        </w:tabs>
        <w:ind w:left="720" w:hanging="720"/>
        <w:jc w:val="both"/>
        <w:rPr>
          <w:color w:val="000000" w:themeColor="text1"/>
          <w:spacing w:val="-3"/>
        </w:rPr>
      </w:pPr>
      <w:r w:rsidRPr="00FD05C1">
        <w:rPr>
          <w:color w:val="000000" w:themeColor="text1"/>
          <w:spacing w:val="-3"/>
        </w:rPr>
        <w:t>9.</w:t>
      </w:r>
      <w:r w:rsidRPr="00FD05C1">
        <w:rPr>
          <w:color w:val="000000" w:themeColor="text1"/>
          <w:spacing w:val="-3"/>
        </w:rPr>
        <w:tab/>
      </w:r>
      <w:r w:rsidR="0039169C">
        <w:rPr>
          <w:color w:val="000000" w:themeColor="text1"/>
          <w:spacing w:val="-3"/>
        </w:rPr>
        <w:t>Plaintiff</w:t>
      </w:r>
      <w:r w:rsidR="00FD05C1" w:rsidRPr="00FD05C1">
        <w:rPr>
          <w:color w:val="000000" w:themeColor="text1"/>
          <w:spacing w:val="-3"/>
        </w:rPr>
        <w:t>’</w:t>
      </w:r>
      <w:r w:rsidRPr="00FD05C1">
        <w:rPr>
          <w:color w:val="000000" w:themeColor="text1"/>
          <w:spacing w:val="-3"/>
        </w:rPr>
        <w:t>s total damages from the accident</w:t>
      </w:r>
      <w:r w:rsidR="0054705F">
        <w:rPr>
          <w:color w:val="000000" w:themeColor="text1"/>
          <w:spacing w:val="-3"/>
        </w:rPr>
        <w:t xml:space="preserve">:  </w:t>
      </w:r>
      <w:r w:rsidRPr="00FD05C1">
        <w:rPr>
          <w:color w:val="000000" w:themeColor="text1"/>
          <w:spacing w:val="-3"/>
        </w:rPr>
        <w:t>$___________.</w:t>
      </w:r>
    </w:p>
    <w:p w14:paraId="003EEBE2" w14:textId="77777777" w:rsidR="0039169C" w:rsidRPr="00FD05C1" w:rsidRDefault="0039169C" w:rsidP="0039169C">
      <w:pPr>
        <w:widowControl/>
        <w:tabs>
          <w:tab w:val="left" w:pos="-720"/>
          <w:tab w:val="left" w:pos="0"/>
        </w:tabs>
        <w:ind w:left="720" w:hanging="720"/>
        <w:jc w:val="both"/>
        <w:rPr>
          <w:color w:val="000000" w:themeColor="text1"/>
          <w:spacing w:val="-3"/>
        </w:rPr>
      </w:pPr>
    </w:p>
    <w:p w14:paraId="7EB9F330" w14:textId="0C9C121F" w:rsidR="005F7EB0" w:rsidRDefault="005F7EB0" w:rsidP="0054705F">
      <w:pPr>
        <w:widowControl/>
        <w:tabs>
          <w:tab w:val="left" w:pos="-720"/>
          <w:tab w:val="left" w:pos="0"/>
          <w:tab w:val="left" w:pos="720"/>
        </w:tabs>
        <w:jc w:val="both"/>
        <w:rPr>
          <w:color w:val="000000" w:themeColor="text1"/>
          <w:spacing w:val="-3"/>
        </w:rPr>
      </w:pPr>
      <w:r w:rsidRPr="00FD05C1">
        <w:rPr>
          <w:color w:val="000000" w:themeColor="text1"/>
          <w:spacing w:val="-3"/>
        </w:rPr>
        <w:t xml:space="preserve">Go on to 10 only if you answered 8 as </w:t>
      </w:r>
      <w:r w:rsidR="0054705F">
        <w:rPr>
          <w:color w:val="000000" w:themeColor="text1"/>
          <w:spacing w:val="-3"/>
        </w:rPr>
        <w:t>“</w:t>
      </w:r>
      <w:r w:rsidRPr="00FD05C1">
        <w:rPr>
          <w:color w:val="000000" w:themeColor="text1"/>
          <w:spacing w:val="-3"/>
        </w:rPr>
        <w:t>yes.</w:t>
      </w:r>
      <w:r w:rsidR="0054705F">
        <w:rPr>
          <w:color w:val="000000" w:themeColor="text1"/>
          <w:spacing w:val="-3"/>
        </w:rPr>
        <w:t>”</w:t>
      </w:r>
      <w:r w:rsidRPr="00FD05C1">
        <w:rPr>
          <w:color w:val="000000" w:themeColor="text1"/>
          <w:spacing w:val="-3"/>
        </w:rPr>
        <w:t xml:space="preserve">  If you answered </w:t>
      </w:r>
      <w:r w:rsidR="00932E58" w:rsidRPr="00FD05C1">
        <w:rPr>
          <w:color w:val="000000" w:themeColor="text1"/>
          <w:spacing w:val="-3"/>
        </w:rPr>
        <w:t>6 as “</w:t>
      </w:r>
      <w:r w:rsidR="00753465" w:rsidRPr="00FD05C1">
        <w:rPr>
          <w:color w:val="000000" w:themeColor="text1"/>
          <w:spacing w:val="-3"/>
        </w:rPr>
        <w:t>y</w:t>
      </w:r>
      <w:r w:rsidR="00932E58" w:rsidRPr="00FD05C1">
        <w:rPr>
          <w:color w:val="000000" w:themeColor="text1"/>
          <w:spacing w:val="-3"/>
        </w:rPr>
        <w:t xml:space="preserve">es” or if you answered </w:t>
      </w:r>
      <w:r w:rsidRPr="00FD05C1">
        <w:rPr>
          <w:color w:val="000000" w:themeColor="text1"/>
          <w:spacing w:val="-3"/>
        </w:rPr>
        <w:t xml:space="preserve">7 or 8 as </w:t>
      </w:r>
      <w:r w:rsidR="0054705F">
        <w:rPr>
          <w:color w:val="000000" w:themeColor="text1"/>
          <w:spacing w:val="-3"/>
        </w:rPr>
        <w:t>“</w:t>
      </w:r>
      <w:r w:rsidRPr="00FD05C1">
        <w:rPr>
          <w:color w:val="000000" w:themeColor="text1"/>
          <w:spacing w:val="-3"/>
        </w:rPr>
        <w:t>no,</w:t>
      </w:r>
      <w:r w:rsidR="0054705F">
        <w:rPr>
          <w:color w:val="000000" w:themeColor="text1"/>
          <w:spacing w:val="-3"/>
        </w:rPr>
        <w:t>”</w:t>
      </w:r>
      <w:r w:rsidRPr="00FD05C1">
        <w:rPr>
          <w:color w:val="000000" w:themeColor="text1"/>
          <w:spacing w:val="-3"/>
        </w:rPr>
        <w:t xml:space="preserve"> end your discussions.</w:t>
      </w:r>
    </w:p>
    <w:p w14:paraId="60451ABF" w14:textId="77777777" w:rsidR="0039169C" w:rsidRPr="00FD05C1" w:rsidRDefault="0039169C" w:rsidP="0039169C">
      <w:pPr>
        <w:widowControl/>
        <w:tabs>
          <w:tab w:val="left" w:pos="-720"/>
          <w:tab w:val="left" w:pos="0"/>
          <w:tab w:val="left" w:pos="720"/>
        </w:tabs>
        <w:ind w:left="1440" w:hanging="1440"/>
        <w:jc w:val="both"/>
        <w:rPr>
          <w:color w:val="000000" w:themeColor="text1"/>
          <w:spacing w:val="-3"/>
        </w:rPr>
      </w:pPr>
    </w:p>
    <w:p w14:paraId="3EB37126" w14:textId="7997F202" w:rsidR="005F7EB0" w:rsidRPr="00FD05C1" w:rsidRDefault="005F7EB0" w:rsidP="0039169C">
      <w:pPr>
        <w:widowControl/>
        <w:tabs>
          <w:tab w:val="left" w:pos="-720"/>
          <w:tab w:val="left" w:pos="0"/>
        </w:tabs>
        <w:ind w:left="720" w:hanging="720"/>
        <w:jc w:val="both"/>
        <w:rPr>
          <w:color w:val="000000" w:themeColor="text1"/>
          <w:spacing w:val="-3"/>
        </w:rPr>
      </w:pPr>
      <w:r w:rsidRPr="00FD05C1">
        <w:rPr>
          <w:color w:val="000000" w:themeColor="text1"/>
          <w:spacing w:val="-3"/>
        </w:rPr>
        <w:t>10.</w:t>
      </w:r>
      <w:r w:rsidRPr="00FD05C1">
        <w:rPr>
          <w:color w:val="000000" w:themeColor="text1"/>
          <w:spacing w:val="-3"/>
        </w:rPr>
        <w:tab/>
      </w:r>
      <w:r w:rsidR="0039169C">
        <w:rPr>
          <w:color w:val="000000" w:themeColor="text1"/>
          <w:spacing w:val="-3"/>
        </w:rPr>
        <w:t>Plaintiff</w:t>
      </w:r>
      <w:r w:rsidR="00FD05C1" w:rsidRPr="00FD05C1">
        <w:rPr>
          <w:color w:val="000000" w:themeColor="text1"/>
          <w:spacing w:val="-3"/>
        </w:rPr>
        <w:t>’</w:t>
      </w:r>
      <w:r w:rsidRPr="00FD05C1">
        <w:rPr>
          <w:color w:val="000000" w:themeColor="text1"/>
          <w:spacing w:val="-3"/>
        </w:rPr>
        <w:t xml:space="preserve">s </w:t>
      </w:r>
      <w:proofErr w:type="gramStart"/>
      <w:r w:rsidRPr="00FD05C1">
        <w:rPr>
          <w:color w:val="000000" w:themeColor="text1"/>
          <w:spacing w:val="-3"/>
        </w:rPr>
        <w:t>dam</w:t>
      </w:r>
      <w:r w:rsidR="00696ACD" w:rsidRPr="00FD05C1">
        <w:rPr>
          <w:color w:val="000000" w:themeColor="text1"/>
          <w:spacing w:val="-3"/>
        </w:rPr>
        <w:t>ages, if</w:t>
      </w:r>
      <w:proofErr w:type="gramEnd"/>
      <w:r w:rsidR="00696ACD" w:rsidRPr="00FD05C1">
        <w:rPr>
          <w:color w:val="000000" w:themeColor="text1"/>
          <w:spacing w:val="-3"/>
        </w:rPr>
        <w:t xml:space="preserve"> </w:t>
      </w:r>
      <w:r w:rsidR="0039169C">
        <w:rPr>
          <w:color w:val="000000" w:themeColor="text1"/>
          <w:spacing w:val="-3"/>
        </w:rPr>
        <w:t>Plaintiff</w:t>
      </w:r>
      <w:r w:rsidR="00696ACD" w:rsidRPr="00FD05C1">
        <w:rPr>
          <w:color w:val="000000" w:themeColor="text1"/>
          <w:spacing w:val="-3"/>
        </w:rPr>
        <w:t xml:space="preserve"> had used a seat</w:t>
      </w:r>
      <w:r w:rsidRPr="00FD05C1">
        <w:rPr>
          <w:color w:val="000000" w:themeColor="text1"/>
          <w:spacing w:val="-3"/>
        </w:rPr>
        <w:t>belt</w:t>
      </w:r>
      <w:r w:rsidR="0054705F">
        <w:rPr>
          <w:color w:val="000000" w:themeColor="text1"/>
          <w:spacing w:val="-3"/>
        </w:rPr>
        <w:t>:</w:t>
      </w:r>
      <w:r w:rsidRPr="00FD05C1">
        <w:rPr>
          <w:color w:val="000000" w:themeColor="text1"/>
          <w:spacing w:val="-3"/>
        </w:rPr>
        <w:t xml:space="preserve"> </w:t>
      </w:r>
      <w:r w:rsidR="0054705F">
        <w:rPr>
          <w:color w:val="000000" w:themeColor="text1"/>
          <w:spacing w:val="-3"/>
        </w:rPr>
        <w:t xml:space="preserve"> </w:t>
      </w:r>
      <w:r w:rsidRPr="00FD05C1">
        <w:rPr>
          <w:color w:val="000000" w:themeColor="text1"/>
          <w:spacing w:val="-3"/>
        </w:rPr>
        <w:t>$___________.</w:t>
      </w:r>
    </w:p>
    <w:p w14:paraId="3C706440" w14:textId="77777777" w:rsidR="0039169C" w:rsidRDefault="0039169C" w:rsidP="0039169C">
      <w:pPr>
        <w:widowControl/>
        <w:tabs>
          <w:tab w:val="left" w:pos="-720"/>
        </w:tabs>
        <w:jc w:val="both"/>
        <w:rPr>
          <w:color w:val="000000" w:themeColor="text1"/>
          <w:spacing w:val="-3"/>
        </w:rPr>
      </w:pPr>
    </w:p>
    <w:p w14:paraId="05088A43" w14:textId="6BF4BDB3" w:rsidR="005F7EB0" w:rsidRDefault="005F7EB0" w:rsidP="0039169C">
      <w:pPr>
        <w:widowControl/>
        <w:tabs>
          <w:tab w:val="left" w:pos="-720"/>
        </w:tabs>
        <w:jc w:val="both"/>
        <w:rPr>
          <w:color w:val="000000" w:themeColor="text1"/>
          <w:spacing w:val="-3"/>
        </w:rPr>
      </w:pPr>
      <w:r w:rsidRPr="00FD05C1">
        <w:rPr>
          <w:color w:val="000000" w:themeColor="text1"/>
          <w:spacing w:val="-3"/>
        </w:rPr>
        <w:tab/>
      </w:r>
      <w:r w:rsidRPr="00FD05C1">
        <w:rPr>
          <w:color w:val="000000" w:themeColor="text1"/>
          <w:spacing w:val="-3"/>
        </w:rPr>
        <w:tab/>
        <w:t>Go to 11.</w:t>
      </w:r>
    </w:p>
    <w:p w14:paraId="271E6C92" w14:textId="77777777" w:rsidR="0039169C" w:rsidRPr="00FD05C1" w:rsidRDefault="0039169C" w:rsidP="0039169C">
      <w:pPr>
        <w:widowControl/>
        <w:tabs>
          <w:tab w:val="left" w:pos="-720"/>
        </w:tabs>
        <w:jc w:val="both"/>
        <w:rPr>
          <w:color w:val="000000" w:themeColor="text1"/>
          <w:spacing w:val="-3"/>
        </w:rPr>
      </w:pPr>
    </w:p>
    <w:p w14:paraId="33ACDC72" w14:textId="3EC2AD43" w:rsidR="005F7EB0" w:rsidRDefault="005F7EB0" w:rsidP="0039169C">
      <w:pPr>
        <w:widowControl/>
        <w:tabs>
          <w:tab w:val="left" w:pos="-720"/>
          <w:tab w:val="left" w:pos="0"/>
        </w:tabs>
        <w:ind w:left="720" w:hanging="720"/>
        <w:jc w:val="both"/>
        <w:rPr>
          <w:color w:val="000000" w:themeColor="text1"/>
          <w:spacing w:val="-3"/>
        </w:rPr>
      </w:pPr>
      <w:r w:rsidRPr="00FD05C1">
        <w:rPr>
          <w:color w:val="000000" w:themeColor="text1"/>
          <w:spacing w:val="-3"/>
        </w:rPr>
        <w:t>11.</w:t>
      </w:r>
      <w:r w:rsidRPr="00FD05C1">
        <w:rPr>
          <w:color w:val="000000" w:themeColor="text1"/>
          <w:spacing w:val="-3"/>
        </w:rPr>
        <w:tab/>
      </w:r>
      <w:r w:rsidR="0039169C">
        <w:rPr>
          <w:color w:val="000000" w:themeColor="text1"/>
          <w:spacing w:val="-3"/>
        </w:rPr>
        <w:t>Plaintiff</w:t>
      </w:r>
      <w:r w:rsidR="00FD05C1" w:rsidRPr="00FD05C1">
        <w:rPr>
          <w:color w:val="000000" w:themeColor="text1"/>
          <w:spacing w:val="-3"/>
        </w:rPr>
        <w:t>’</w:t>
      </w:r>
      <w:r w:rsidRPr="00FD05C1">
        <w:rPr>
          <w:color w:val="000000" w:themeColor="text1"/>
          <w:spacing w:val="-3"/>
        </w:rPr>
        <w:t>s seat</w:t>
      </w:r>
      <w:r w:rsidR="00341E89" w:rsidRPr="00FD05C1">
        <w:rPr>
          <w:color w:val="000000" w:themeColor="text1"/>
          <w:spacing w:val="-3"/>
        </w:rPr>
        <w:t>belt</w:t>
      </w:r>
      <w:r w:rsidRPr="00FD05C1">
        <w:rPr>
          <w:color w:val="000000" w:themeColor="text1"/>
          <w:spacing w:val="-3"/>
        </w:rPr>
        <w:t xml:space="preserve"> damages (answer to 9 minus answer to 10):  $___________.</w:t>
      </w:r>
    </w:p>
    <w:p w14:paraId="4D7DBE27" w14:textId="77777777" w:rsidR="0039169C" w:rsidRPr="00FD05C1" w:rsidRDefault="0039169C" w:rsidP="0039169C">
      <w:pPr>
        <w:widowControl/>
        <w:tabs>
          <w:tab w:val="left" w:pos="-720"/>
          <w:tab w:val="left" w:pos="0"/>
        </w:tabs>
        <w:ind w:left="720" w:hanging="720"/>
        <w:jc w:val="both"/>
        <w:rPr>
          <w:color w:val="000000" w:themeColor="text1"/>
          <w:spacing w:val="-3"/>
        </w:rPr>
      </w:pPr>
    </w:p>
    <w:p w14:paraId="0991CC6C" w14:textId="5537F049" w:rsidR="005F7EB0" w:rsidRDefault="005F7EB0" w:rsidP="0039169C">
      <w:pPr>
        <w:widowControl/>
        <w:tabs>
          <w:tab w:val="left" w:pos="-720"/>
        </w:tabs>
        <w:jc w:val="both"/>
        <w:rPr>
          <w:color w:val="000000" w:themeColor="text1"/>
          <w:spacing w:val="-3"/>
        </w:rPr>
      </w:pPr>
      <w:r w:rsidRPr="00FD05C1">
        <w:rPr>
          <w:color w:val="000000" w:themeColor="text1"/>
          <w:spacing w:val="-3"/>
        </w:rPr>
        <w:tab/>
      </w:r>
      <w:r w:rsidRPr="00FD05C1">
        <w:rPr>
          <w:color w:val="000000" w:themeColor="text1"/>
          <w:spacing w:val="-3"/>
        </w:rPr>
        <w:tab/>
        <w:t>Go to 12.</w:t>
      </w:r>
    </w:p>
    <w:p w14:paraId="5E09F2CA" w14:textId="77777777" w:rsidR="0039169C" w:rsidRPr="00FD05C1" w:rsidRDefault="0039169C" w:rsidP="0039169C">
      <w:pPr>
        <w:widowControl/>
        <w:tabs>
          <w:tab w:val="left" w:pos="-720"/>
        </w:tabs>
        <w:jc w:val="both"/>
        <w:rPr>
          <w:color w:val="000000" w:themeColor="text1"/>
          <w:spacing w:val="-3"/>
        </w:rPr>
      </w:pPr>
    </w:p>
    <w:p w14:paraId="395BF7E4" w14:textId="2A549340" w:rsidR="005F7EB0" w:rsidRDefault="005F7EB0" w:rsidP="0039169C">
      <w:pPr>
        <w:widowControl/>
        <w:tabs>
          <w:tab w:val="left" w:pos="-720"/>
          <w:tab w:val="left" w:pos="0"/>
        </w:tabs>
        <w:ind w:left="720" w:hanging="720"/>
        <w:jc w:val="both"/>
        <w:rPr>
          <w:color w:val="000000" w:themeColor="text1"/>
          <w:spacing w:val="-3"/>
        </w:rPr>
      </w:pPr>
      <w:r w:rsidRPr="00FD05C1">
        <w:rPr>
          <w:color w:val="000000" w:themeColor="text1"/>
          <w:spacing w:val="-3"/>
        </w:rPr>
        <w:t>12.</w:t>
      </w:r>
      <w:r w:rsidRPr="00FD05C1">
        <w:rPr>
          <w:color w:val="000000" w:themeColor="text1"/>
          <w:spacing w:val="-3"/>
        </w:rPr>
        <w:tab/>
      </w:r>
      <w:r w:rsidR="0039169C">
        <w:rPr>
          <w:color w:val="000000" w:themeColor="text1"/>
          <w:spacing w:val="-3"/>
        </w:rPr>
        <w:t>Plaintiff</w:t>
      </w:r>
      <w:r w:rsidR="00FD05C1" w:rsidRPr="00FD05C1">
        <w:rPr>
          <w:color w:val="000000" w:themeColor="text1"/>
          <w:spacing w:val="-3"/>
        </w:rPr>
        <w:t>’</w:t>
      </w:r>
      <w:r w:rsidRPr="00FD05C1">
        <w:rPr>
          <w:color w:val="000000" w:themeColor="text1"/>
          <w:spacing w:val="-3"/>
        </w:rPr>
        <w:t xml:space="preserve">s </w:t>
      </w:r>
      <w:r w:rsidR="00696ACD" w:rsidRPr="00FD05C1">
        <w:rPr>
          <w:color w:val="000000" w:themeColor="text1"/>
          <w:spacing w:val="-3"/>
        </w:rPr>
        <w:t>negligence for not using a seat</w:t>
      </w:r>
      <w:r w:rsidRPr="00FD05C1">
        <w:rPr>
          <w:color w:val="000000" w:themeColor="text1"/>
          <w:spacing w:val="-3"/>
        </w:rPr>
        <w:t>belt: ______% (from 1% to 100%).</w:t>
      </w:r>
    </w:p>
    <w:p w14:paraId="09A1BB18" w14:textId="77777777" w:rsidR="00EB5B70" w:rsidRPr="00FD05C1" w:rsidRDefault="00EB5B70" w:rsidP="0039169C">
      <w:pPr>
        <w:widowControl/>
        <w:tabs>
          <w:tab w:val="left" w:pos="-720"/>
          <w:tab w:val="left" w:pos="0"/>
        </w:tabs>
        <w:ind w:left="720" w:hanging="720"/>
        <w:jc w:val="both"/>
        <w:rPr>
          <w:color w:val="000000" w:themeColor="text1"/>
          <w:spacing w:val="-3"/>
        </w:rPr>
      </w:pPr>
    </w:p>
    <w:p w14:paraId="1841C98F" w14:textId="3EB41A28" w:rsidR="005F7EB0" w:rsidRPr="00FD05C1" w:rsidRDefault="005F7EB0" w:rsidP="0039169C">
      <w:pPr>
        <w:widowControl/>
        <w:tabs>
          <w:tab w:val="left" w:pos="-720"/>
          <w:tab w:val="left" w:pos="0"/>
          <w:tab w:val="left" w:pos="720"/>
        </w:tabs>
        <w:ind w:left="1440" w:hanging="1440"/>
        <w:jc w:val="both"/>
        <w:rPr>
          <w:color w:val="000000" w:themeColor="text1"/>
          <w:spacing w:val="-3"/>
        </w:rPr>
      </w:pPr>
      <w:r w:rsidRPr="00FD05C1">
        <w:rPr>
          <w:color w:val="000000" w:themeColor="text1"/>
          <w:spacing w:val="-3"/>
        </w:rPr>
        <w:lastRenderedPageBreak/>
        <w:tab/>
      </w:r>
      <w:r w:rsidRPr="00FD05C1">
        <w:rPr>
          <w:color w:val="000000" w:themeColor="text1"/>
          <w:spacing w:val="-3"/>
        </w:rPr>
        <w:tab/>
        <w:t>End your discussions; return your verdict.</w:t>
      </w:r>
      <w:bookmarkStart w:id="0" w:name="a6_11J"/>
      <w:bookmarkEnd w:id="0"/>
    </w:p>
    <w:sectPr w:rsidR="005F7EB0" w:rsidRPr="00FD05C1" w:rsidSect="00D64338">
      <w:headerReference w:type="default" r:id="rId7"/>
      <w:headerReference w:type="first" r:id="rId8"/>
      <w:endnotePr>
        <w:numFmt w:val="decimal"/>
      </w:endnotePr>
      <w:type w:val="continuous"/>
      <w:pgSz w:w="12240" w:h="15840" w:code="1"/>
      <w:pgMar w:top="1008" w:right="1440" w:bottom="1440" w:left="1440" w:header="1008"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4580" w14:textId="77777777" w:rsidR="009172FD" w:rsidRDefault="009172FD">
      <w:pPr>
        <w:widowControl/>
        <w:spacing w:line="20" w:lineRule="exact"/>
        <w:rPr>
          <w:sz w:val="20"/>
          <w:szCs w:val="24"/>
        </w:rPr>
      </w:pPr>
    </w:p>
  </w:endnote>
  <w:endnote w:type="continuationSeparator" w:id="0">
    <w:p w14:paraId="69DE92E1" w14:textId="77777777" w:rsidR="009172FD" w:rsidRDefault="009172FD">
      <w:r>
        <w:rPr>
          <w:sz w:val="20"/>
          <w:szCs w:val="24"/>
        </w:rPr>
        <w:t xml:space="preserve"> </w:t>
      </w:r>
    </w:p>
  </w:endnote>
  <w:endnote w:type="continuationNotice" w:id="1">
    <w:p w14:paraId="45E759E0" w14:textId="77777777" w:rsidR="009172FD" w:rsidRDefault="009172FD">
      <w:r>
        <w:rPr>
          <w:sz w:val="20"/>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DD606" w14:textId="77777777" w:rsidR="009172FD" w:rsidRDefault="009172FD">
      <w:r>
        <w:rPr>
          <w:sz w:val="20"/>
          <w:szCs w:val="24"/>
        </w:rPr>
        <w:separator/>
      </w:r>
    </w:p>
  </w:footnote>
  <w:footnote w:type="continuationSeparator" w:id="0">
    <w:p w14:paraId="7717E46B" w14:textId="77777777" w:rsidR="009172FD" w:rsidRDefault="009172FD">
      <w:r>
        <w:continuationSeparator/>
      </w:r>
    </w:p>
  </w:footnote>
  <w:footnote w:type="continuationNotice" w:id="1">
    <w:p w14:paraId="31772BEB" w14:textId="77777777" w:rsidR="009172FD" w:rsidRDefault="009172FD"/>
  </w:footnote>
  <w:footnote w:id="2">
    <w:p w14:paraId="2EDE43B9" w14:textId="4BC8EC5C" w:rsidR="001E1E8F" w:rsidRPr="009501F8" w:rsidRDefault="001E1E8F" w:rsidP="00FD05C1">
      <w:pPr>
        <w:pStyle w:val="FootnoteText"/>
        <w:tabs>
          <w:tab w:val="left" w:pos="360"/>
        </w:tabs>
        <w:jc w:val="both"/>
        <w:rPr>
          <w:spacing w:val="-3"/>
          <w:sz w:val="24"/>
        </w:rPr>
      </w:pPr>
      <w:r w:rsidRPr="009501F8">
        <w:rPr>
          <w:rStyle w:val="FootnoteReference"/>
          <w:spacing w:val="-3"/>
          <w:sz w:val="24"/>
        </w:rPr>
        <w:footnoteRef/>
      </w:r>
      <w:r w:rsidR="009501F8">
        <w:rPr>
          <w:spacing w:val="-3"/>
          <w:sz w:val="24"/>
        </w:rPr>
        <w:t xml:space="preserve"> </w:t>
      </w:r>
      <w:r w:rsidR="00FD05C1">
        <w:rPr>
          <w:spacing w:val="-3"/>
          <w:sz w:val="24"/>
        </w:rPr>
        <w:t xml:space="preserve"> </w:t>
      </w:r>
      <w:r w:rsidRPr="009501F8">
        <w:rPr>
          <w:spacing w:val="-3"/>
          <w:sz w:val="24"/>
        </w:rPr>
        <w:t xml:space="preserve">This charge incorporates the standards of </w:t>
      </w:r>
      <w:r w:rsidRPr="009501F8">
        <w:rPr>
          <w:i/>
          <w:iCs/>
          <w:spacing w:val="-3"/>
          <w:sz w:val="24"/>
        </w:rPr>
        <w:t>Waterson v. General Motors Corp</w:t>
      </w:r>
      <w:r w:rsidRPr="009501F8">
        <w:rPr>
          <w:spacing w:val="-3"/>
          <w:sz w:val="24"/>
        </w:rPr>
        <w:t xml:space="preserve">., 111 </w:t>
      </w:r>
      <w:r w:rsidRPr="009501F8">
        <w:rPr>
          <w:i/>
          <w:iCs/>
          <w:spacing w:val="-3"/>
          <w:sz w:val="24"/>
        </w:rPr>
        <w:t>N.J</w:t>
      </w:r>
      <w:r w:rsidRPr="009501F8">
        <w:rPr>
          <w:spacing w:val="-3"/>
          <w:sz w:val="24"/>
        </w:rPr>
        <w:t>. 238 (1988)</w:t>
      </w:r>
      <w:r w:rsidR="00FD05C1">
        <w:rPr>
          <w:spacing w:val="-3"/>
          <w:sz w:val="24"/>
        </w:rPr>
        <w:t>.</w:t>
      </w:r>
      <w:r w:rsidRPr="009501F8">
        <w:rPr>
          <w:spacing w:val="-3"/>
          <w:sz w:val="24"/>
        </w:rPr>
        <w:t xml:space="preserve"> </w:t>
      </w:r>
      <w:r w:rsidR="00FD05C1">
        <w:rPr>
          <w:spacing w:val="-3"/>
          <w:sz w:val="24"/>
        </w:rPr>
        <w:t xml:space="preserve"> It </w:t>
      </w:r>
      <w:r w:rsidRPr="009501F8">
        <w:rPr>
          <w:spacing w:val="-3"/>
          <w:sz w:val="24"/>
        </w:rPr>
        <w:t>does not incorporate the standard charge on ultimate outcome regarding liability, which appears at</w:t>
      </w:r>
      <w:r w:rsidR="00FD05C1">
        <w:rPr>
          <w:spacing w:val="-3"/>
          <w:sz w:val="24"/>
        </w:rPr>
        <w:t xml:space="preserve"> the Comparative Negligence: Ultimate Outcome charge,</w:t>
      </w:r>
      <w:r w:rsidRPr="009501F8">
        <w:rPr>
          <w:spacing w:val="-3"/>
          <w:sz w:val="24"/>
        </w:rPr>
        <w:t xml:space="preserve"> MC</w:t>
      </w:r>
      <w:r w:rsidR="00FD05C1">
        <w:rPr>
          <w:spacing w:val="-3"/>
          <w:sz w:val="24"/>
        </w:rPr>
        <w:t>J</w:t>
      </w:r>
      <w:r w:rsidRPr="009501F8">
        <w:rPr>
          <w:spacing w:val="-3"/>
          <w:sz w:val="24"/>
        </w:rPr>
        <w:t>C 7.31.</w:t>
      </w:r>
    </w:p>
    <w:p w14:paraId="1FD8E2B5" w14:textId="77777777" w:rsidR="001E1E8F" w:rsidRPr="009501F8" w:rsidRDefault="001E1E8F" w:rsidP="00FD05C1">
      <w:pPr>
        <w:pStyle w:val="FootnoteText"/>
        <w:jc w:val="both"/>
        <w:rPr>
          <w:sz w:val="24"/>
        </w:rPr>
      </w:pPr>
    </w:p>
  </w:footnote>
  <w:footnote w:id="3">
    <w:p w14:paraId="5E7DECB4" w14:textId="63330D21" w:rsidR="001E1E8F" w:rsidRPr="009501F8" w:rsidRDefault="001E1E8F" w:rsidP="00FD05C1">
      <w:pPr>
        <w:pStyle w:val="FootnoteText"/>
        <w:tabs>
          <w:tab w:val="left" w:pos="-720"/>
          <w:tab w:val="left" w:pos="360"/>
        </w:tabs>
        <w:jc w:val="both"/>
        <w:rPr>
          <w:spacing w:val="-3"/>
          <w:sz w:val="24"/>
        </w:rPr>
      </w:pPr>
      <w:r w:rsidRPr="009501F8">
        <w:rPr>
          <w:rStyle w:val="FootnoteReference"/>
          <w:spacing w:val="-3"/>
          <w:sz w:val="24"/>
        </w:rPr>
        <w:footnoteRef/>
      </w:r>
      <w:r w:rsidR="009501F8">
        <w:rPr>
          <w:spacing w:val="-3"/>
          <w:sz w:val="24"/>
        </w:rPr>
        <w:t xml:space="preserve">  </w:t>
      </w:r>
      <w:r w:rsidRPr="009501F8">
        <w:rPr>
          <w:spacing w:val="-3"/>
          <w:sz w:val="24"/>
        </w:rPr>
        <w:t>This re</w:t>
      </w:r>
      <w:r w:rsidR="009501F8" w:rsidRPr="009501F8">
        <w:rPr>
          <w:spacing w:val="-3"/>
          <w:sz w:val="24"/>
        </w:rPr>
        <w:t xml:space="preserve">fers to </w:t>
      </w:r>
      <w:r w:rsidR="00FD05C1">
        <w:rPr>
          <w:spacing w:val="-3"/>
          <w:sz w:val="24"/>
        </w:rPr>
        <w:t xml:space="preserve">the Motor Vehicle and Highway – Nonuse of Seatbelt on Issue of Negligence charge, </w:t>
      </w:r>
      <w:r w:rsidR="009501F8" w:rsidRPr="009501F8">
        <w:rPr>
          <w:spacing w:val="-3"/>
          <w:sz w:val="24"/>
        </w:rPr>
        <w:t>MC</w:t>
      </w:r>
      <w:r w:rsidR="00FD05C1">
        <w:rPr>
          <w:spacing w:val="-3"/>
          <w:sz w:val="24"/>
        </w:rPr>
        <w:t>J</w:t>
      </w:r>
      <w:r w:rsidR="009501F8" w:rsidRPr="009501F8">
        <w:rPr>
          <w:spacing w:val="-3"/>
          <w:sz w:val="24"/>
        </w:rPr>
        <w:t>C</w:t>
      </w:r>
      <w:r w:rsidR="00FD05C1">
        <w:rPr>
          <w:spacing w:val="-3"/>
          <w:sz w:val="24"/>
        </w:rPr>
        <w:t xml:space="preserve"> </w:t>
      </w:r>
      <w:r w:rsidR="009501F8" w:rsidRPr="009501F8">
        <w:rPr>
          <w:spacing w:val="-3"/>
          <w:sz w:val="24"/>
        </w:rPr>
        <w:t>5.30K</w:t>
      </w:r>
      <w:r w:rsidRPr="009501F8">
        <w:rPr>
          <w:spacing w:val="-3"/>
          <w:sz w:val="24"/>
        </w:rPr>
        <w:t>.</w:t>
      </w:r>
    </w:p>
    <w:p w14:paraId="1FEEA303" w14:textId="77777777" w:rsidR="001E1E8F" w:rsidRPr="009501F8" w:rsidRDefault="001E1E8F" w:rsidP="00FD05C1">
      <w:pPr>
        <w:pStyle w:val="FootnoteText"/>
        <w:tabs>
          <w:tab w:val="left" w:pos="-720"/>
          <w:tab w:val="left" w:pos="360"/>
        </w:tabs>
        <w:jc w:val="both"/>
        <w:rPr>
          <w:spacing w:val="-3"/>
          <w:sz w:val="24"/>
        </w:rPr>
      </w:pPr>
    </w:p>
  </w:footnote>
  <w:footnote w:id="4">
    <w:p w14:paraId="20F079F7" w14:textId="76205F1C" w:rsidR="001E1E8F" w:rsidRPr="009501F8" w:rsidRDefault="001E1E8F" w:rsidP="00FD05C1">
      <w:pPr>
        <w:pStyle w:val="FootnoteText"/>
        <w:tabs>
          <w:tab w:val="left" w:pos="360"/>
        </w:tabs>
        <w:jc w:val="both"/>
        <w:rPr>
          <w:spacing w:val="-3"/>
          <w:sz w:val="24"/>
        </w:rPr>
      </w:pPr>
      <w:r w:rsidRPr="009501F8">
        <w:rPr>
          <w:rStyle w:val="FootnoteReference"/>
          <w:spacing w:val="-3"/>
          <w:sz w:val="24"/>
        </w:rPr>
        <w:footnoteRef/>
      </w:r>
      <w:r w:rsidR="009501F8">
        <w:rPr>
          <w:spacing w:val="-3"/>
          <w:sz w:val="24"/>
        </w:rPr>
        <w:t xml:space="preserve">  </w:t>
      </w:r>
      <w:r w:rsidRPr="009501F8">
        <w:rPr>
          <w:spacing w:val="-3"/>
          <w:sz w:val="24"/>
        </w:rPr>
        <w:t xml:space="preserve">Under Federal Motor Vehicle Safety Standards, all passenger automobiles manufactured after June 30, 1986, must be equipped with a safety seat belt system.  Since the determination of </w:t>
      </w:r>
      <w:r w:rsidRPr="009501F8">
        <w:rPr>
          <w:i/>
          <w:iCs/>
          <w:spacing w:val="-3"/>
          <w:sz w:val="24"/>
        </w:rPr>
        <w:t>Waterson</w:t>
      </w:r>
      <w:r w:rsidRPr="009501F8">
        <w:rPr>
          <w:spacing w:val="-3"/>
          <w:sz w:val="24"/>
        </w:rPr>
        <w:t xml:space="preserve"> that the enactment of </w:t>
      </w:r>
      <w:r w:rsidRPr="009501F8">
        <w:rPr>
          <w:i/>
          <w:iCs/>
          <w:spacing w:val="-3"/>
          <w:sz w:val="24"/>
        </w:rPr>
        <w:t>N.J.S.A</w:t>
      </w:r>
      <w:r w:rsidRPr="009501F8">
        <w:rPr>
          <w:spacing w:val="-3"/>
          <w:sz w:val="24"/>
        </w:rPr>
        <w:t xml:space="preserve">. 39:3-76.2(e) </w:t>
      </w:r>
      <w:r w:rsidRPr="009501F8">
        <w:rPr>
          <w:i/>
          <w:iCs/>
          <w:spacing w:val="-3"/>
          <w:sz w:val="24"/>
        </w:rPr>
        <w:t>et</w:t>
      </w:r>
      <w:r w:rsidRPr="009501F8">
        <w:rPr>
          <w:spacing w:val="-3"/>
          <w:sz w:val="24"/>
        </w:rPr>
        <w:t xml:space="preserve"> </w:t>
      </w:r>
      <w:r w:rsidRPr="009501F8">
        <w:rPr>
          <w:i/>
          <w:iCs/>
          <w:spacing w:val="-3"/>
          <w:sz w:val="24"/>
        </w:rPr>
        <w:t>seq</w:t>
      </w:r>
      <w:r w:rsidRPr="009501F8">
        <w:rPr>
          <w:spacing w:val="-3"/>
          <w:sz w:val="24"/>
        </w:rPr>
        <w:t xml:space="preserve">. reinforced a public policy encouraging the use of seat belts, and since those statutes require the driver and front seat passenger to wear a properly adjusted and fastened seat belt, several questions continue after </w:t>
      </w:r>
      <w:r w:rsidRPr="009501F8">
        <w:rPr>
          <w:i/>
          <w:iCs/>
          <w:spacing w:val="-3"/>
          <w:sz w:val="24"/>
        </w:rPr>
        <w:t>Waterson</w:t>
      </w:r>
      <w:r w:rsidRPr="009501F8">
        <w:rPr>
          <w:spacing w:val="-3"/>
          <w:sz w:val="24"/>
        </w:rPr>
        <w:t xml:space="preserve">.  For example, could plaintiff be negligent for knowingly occupying a vehicle with a non-functioning seat belt?  If there is a factual dispute whether the available seat belt was functional, who has the burden of proving that it was functional?  Does the rationale of </w:t>
      </w:r>
      <w:r w:rsidRPr="009501F8">
        <w:rPr>
          <w:i/>
          <w:iCs/>
          <w:spacing w:val="-3"/>
          <w:sz w:val="24"/>
        </w:rPr>
        <w:t>Waterson</w:t>
      </w:r>
      <w:r w:rsidRPr="009501F8">
        <w:rPr>
          <w:spacing w:val="-3"/>
          <w:sz w:val="24"/>
        </w:rPr>
        <w:t xml:space="preserve"> apply to vehicles other than passenger automobiles?  Does </w:t>
      </w:r>
      <w:r w:rsidRPr="009501F8">
        <w:rPr>
          <w:i/>
          <w:iCs/>
          <w:spacing w:val="-3"/>
          <w:sz w:val="24"/>
        </w:rPr>
        <w:t>Waterson</w:t>
      </w:r>
      <w:r w:rsidRPr="009501F8">
        <w:rPr>
          <w:spacing w:val="-3"/>
          <w:sz w:val="24"/>
        </w:rPr>
        <w:t xml:space="preserve"> apply to situations exempted under </w:t>
      </w:r>
      <w:r w:rsidRPr="009501F8">
        <w:rPr>
          <w:i/>
          <w:iCs/>
          <w:spacing w:val="-3"/>
          <w:sz w:val="24"/>
        </w:rPr>
        <w:t>N.J.S.A</w:t>
      </w:r>
      <w:r w:rsidRPr="009501F8">
        <w:rPr>
          <w:spacing w:val="-3"/>
          <w:sz w:val="24"/>
        </w:rPr>
        <w:t>. 39:3-76.2(g) from seat belt usage requirements?</w:t>
      </w:r>
    </w:p>
  </w:footnote>
  <w:footnote w:id="5">
    <w:p w14:paraId="0E0FD549" w14:textId="5DC6358C" w:rsidR="001E1E8F" w:rsidRDefault="001E1E8F" w:rsidP="00FD05C1">
      <w:pPr>
        <w:pStyle w:val="FootnoteText"/>
        <w:tabs>
          <w:tab w:val="left" w:pos="-720"/>
          <w:tab w:val="left" w:pos="360"/>
        </w:tabs>
        <w:jc w:val="both"/>
        <w:rPr>
          <w:spacing w:val="-3"/>
          <w:sz w:val="24"/>
        </w:rPr>
      </w:pPr>
      <w:r w:rsidRPr="009501F8">
        <w:rPr>
          <w:rStyle w:val="FootnoteReference"/>
          <w:spacing w:val="-3"/>
          <w:sz w:val="24"/>
        </w:rPr>
        <w:footnoteRef/>
      </w:r>
      <w:r w:rsidRPr="009501F8">
        <w:rPr>
          <w:spacing w:val="-3"/>
          <w:sz w:val="24"/>
        </w:rPr>
        <w:t xml:space="preserve">  </w:t>
      </w:r>
      <w:r w:rsidR="00FD05C1">
        <w:rPr>
          <w:spacing w:val="-3"/>
          <w:sz w:val="24"/>
        </w:rPr>
        <w:t>N</w:t>
      </w:r>
      <w:r w:rsidRPr="009501F8">
        <w:rPr>
          <w:spacing w:val="-3"/>
          <w:sz w:val="24"/>
        </w:rPr>
        <w:t xml:space="preserve">ormally, this will require expert testimony.  </w:t>
      </w:r>
      <w:r w:rsidRPr="009501F8">
        <w:rPr>
          <w:i/>
          <w:spacing w:val="-3"/>
          <w:sz w:val="24"/>
        </w:rPr>
        <w:t>See</w:t>
      </w:r>
      <w:r w:rsidRPr="009501F8">
        <w:rPr>
          <w:spacing w:val="-3"/>
          <w:sz w:val="24"/>
        </w:rPr>
        <w:t xml:space="preserve">, </w:t>
      </w:r>
      <w:r w:rsidRPr="009501F8">
        <w:rPr>
          <w:i/>
          <w:iCs/>
          <w:spacing w:val="-3"/>
          <w:sz w:val="24"/>
        </w:rPr>
        <w:t xml:space="preserve">Dunn v. </w:t>
      </w:r>
      <w:proofErr w:type="spellStart"/>
      <w:r w:rsidRPr="009501F8">
        <w:rPr>
          <w:i/>
          <w:iCs/>
          <w:spacing w:val="-3"/>
          <w:sz w:val="24"/>
        </w:rPr>
        <w:t>Durso</w:t>
      </w:r>
      <w:proofErr w:type="spellEnd"/>
      <w:r w:rsidRPr="009501F8">
        <w:rPr>
          <w:spacing w:val="-3"/>
          <w:sz w:val="24"/>
        </w:rPr>
        <w:t xml:space="preserve">, 219 </w:t>
      </w:r>
      <w:r w:rsidRPr="009501F8">
        <w:rPr>
          <w:i/>
          <w:iCs/>
          <w:spacing w:val="-3"/>
          <w:sz w:val="24"/>
        </w:rPr>
        <w:t>N.J</w:t>
      </w:r>
      <w:r w:rsidRPr="009501F8">
        <w:rPr>
          <w:spacing w:val="-3"/>
          <w:sz w:val="24"/>
        </w:rPr>
        <w:t xml:space="preserve">. </w:t>
      </w:r>
      <w:r w:rsidRPr="009501F8">
        <w:rPr>
          <w:i/>
          <w:iCs/>
          <w:spacing w:val="-3"/>
          <w:sz w:val="24"/>
        </w:rPr>
        <w:t>Super</w:t>
      </w:r>
      <w:r w:rsidRPr="009501F8">
        <w:rPr>
          <w:spacing w:val="-3"/>
          <w:sz w:val="24"/>
        </w:rPr>
        <w:t>. 383, 388-389 (Law Div. 1986)</w:t>
      </w:r>
      <w:r w:rsidR="00FD05C1">
        <w:rPr>
          <w:spacing w:val="-3"/>
          <w:sz w:val="24"/>
        </w:rPr>
        <w:t>;</w:t>
      </w:r>
      <w:r w:rsidRPr="009501F8">
        <w:rPr>
          <w:spacing w:val="-3"/>
          <w:sz w:val="24"/>
        </w:rPr>
        <w:t xml:space="preserve"> </w:t>
      </w:r>
      <w:r w:rsidRPr="009501F8">
        <w:rPr>
          <w:i/>
          <w:iCs/>
          <w:spacing w:val="-3"/>
          <w:sz w:val="24"/>
        </w:rPr>
        <w:t>Barry v. The Coca Cola Co</w:t>
      </w:r>
      <w:r w:rsidRPr="009501F8">
        <w:rPr>
          <w:spacing w:val="-3"/>
          <w:sz w:val="24"/>
        </w:rPr>
        <w:t xml:space="preserve">., 99 </w:t>
      </w:r>
      <w:r w:rsidRPr="009501F8">
        <w:rPr>
          <w:i/>
          <w:iCs/>
          <w:spacing w:val="-3"/>
          <w:sz w:val="24"/>
        </w:rPr>
        <w:t>N.J</w:t>
      </w:r>
      <w:r w:rsidRPr="009501F8">
        <w:rPr>
          <w:spacing w:val="-3"/>
          <w:sz w:val="24"/>
        </w:rPr>
        <w:t xml:space="preserve">. </w:t>
      </w:r>
      <w:r w:rsidRPr="009501F8">
        <w:rPr>
          <w:i/>
          <w:iCs/>
          <w:spacing w:val="-3"/>
          <w:sz w:val="24"/>
        </w:rPr>
        <w:t>Super</w:t>
      </w:r>
      <w:r w:rsidRPr="009501F8">
        <w:rPr>
          <w:spacing w:val="-3"/>
          <w:sz w:val="24"/>
        </w:rPr>
        <w:t>. 270, 274-275 (Law Div. 1967).</w:t>
      </w:r>
    </w:p>
    <w:p w14:paraId="18012EE1" w14:textId="77777777" w:rsidR="001B2030" w:rsidRPr="009501F8" w:rsidRDefault="001B2030" w:rsidP="00FD05C1">
      <w:pPr>
        <w:pStyle w:val="FootnoteText"/>
        <w:tabs>
          <w:tab w:val="left" w:pos="-720"/>
          <w:tab w:val="left" w:pos="360"/>
        </w:tabs>
        <w:jc w:val="both"/>
        <w:rPr>
          <w:spacing w:val="-3"/>
          <w:sz w:val="24"/>
        </w:rPr>
      </w:pPr>
    </w:p>
  </w:footnote>
  <w:footnote w:id="6">
    <w:p w14:paraId="10761449" w14:textId="7263117D" w:rsidR="001E1E8F" w:rsidRPr="009501F8" w:rsidRDefault="001E1E8F" w:rsidP="00FD05C1">
      <w:pPr>
        <w:pStyle w:val="FootnoteText"/>
        <w:tabs>
          <w:tab w:val="left" w:pos="-720"/>
          <w:tab w:val="left" w:pos="360"/>
        </w:tabs>
        <w:jc w:val="both"/>
        <w:rPr>
          <w:spacing w:val="-3"/>
          <w:sz w:val="24"/>
        </w:rPr>
      </w:pPr>
      <w:r w:rsidRPr="009501F8">
        <w:rPr>
          <w:rStyle w:val="FootnoteReference"/>
          <w:spacing w:val="-3"/>
          <w:sz w:val="24"/>
        </w:rPr>
        <w:footnoteRef/>
      </w:r>
      <w:r w:rsidRPr="00FD05C1">
        <w:rPr>
          <w:spacing w:val="-3"/>
          <w:sz w:val="24"/>
        </w:rPr>
        <w:t xml:space="preserve">  </w:t>
      </w:r>
      <w:r w:rsidRPr="009501F8">
        <w:rPr>
          <w:i/>
          <w:iCs/>
          <w:spacing w:val="-3"/>
          <w:sz w:val="24"/>
        </w:rPr>
        <w:t>N.J.S.A</w:t>
      </w:r>
      <w:r w:rsidRPr="009501F8">
        <w:rPr>
          <w:spacing w:val="-3"/>
          <w:sz w:val="24"/>
        </w:rPr>
        <w:t>. 39:3-76.2(f).  The statute applies only to passenger automobiles, not other vehicles.</w:t>
      </w:r>
    </w:p>
    <w:p w14:paraId="1CF4E1EE" w14:textId="77777777" w:rsidR="001E1E8F" w:rsidRPr="009501F8" w:rsidRDefault="001E1E8F" w:rsidP="00FD05C1">
      <w:pPr>
        <w:pStyle w:val="FootnoteText"/>
        <w:tabs>
          <w:tab w:val="left" w:pos="-720"/>
          <w:tab w:val="left" w:pos="360"/>
        </w:tabs>
        <w:jc w:val="both"/>
        <w:rPr>
          <w:spacing w:val="-3"/>
          <w:sz w:val="24"/>
        </w:rPr>
      </w:pPr>
    </w:p>
  </w:footnote>
  <w:footnote w:id="7">
    <w:p w14:paraId="798C1DC8" w14:textId="5DA2EBE8" w:rsidR="001E1E8F" w:rsidRPr="009501F8" w:rsidRDefault="001E1E8F" w:rsidP="00FD05C1">
      <w:pPr>
        <w:pStyle w:val="FootnoteText"/>
        <w:tabs>
          <w:tab w:val="left" w:pos="-720"/>
          <w:tab w:val="left" w:pos="360"/>
        </w:tabs>
        <w:jc w:val="both"/>
        <w:rPr>
          <w:spacing w:val="-3"/>
          <w:sz w:val="24"/>
        </w:rPr>
      </w:pPr>
      <w:r w:rsidRPr="009501F8">
        <w:rPr>
          <w:rStyle w:val="FootnoteReference"/>
          <w:spacing w:val="-3"/>
          <w:sz w:val="24"/>
        </w:rPr>
        <w:footnoteRef/>
      </w:r>
      <w:r w:rsidRPr="00FD05C1">
        <w:rPr>
          <w:spacing w:val="-3"/>
          <w:sz w:val="24"/>
        </w:rPr>
        <w:t xml:space="preserve">  </w:t>
      </w:r>
      <w:r w:rsidRPr="009501F8">
        <w:rPr>
          <w:i/>
          <w:iCs/>
          <w:spacing w:val="-3"/>
          <w:sz w:val="24"/>
        </w:rPr>
        <w:t>Waterson</w:t>
      </w:r>
      <w:r w:rsidRPr="009501F8">
        <w:rPr>
          <w:spacing w:val="-3"/>
          <w:sz w:val="24"/>
        </w:rPr>
        <w:t xml:space="preserve">, </w:t>
      </w:r>
      <w:r w:rsidRPr="009501F8">
        <w:rPr>
          <w:i/>
          <w:iCs/>
          <w:spacing w:val="-3"/>
          <w:sz w:val="24"/>
        </w:rPr>
        <w:t>supra</w:t>
      </w:r>
      <w:r w:rsidRPr="009501F8">
        <w:rPr>
          <w:spacing w:val="-3"/>
          <w:sz w:val="24"/>
        </w:rPr>
        <w:t xml:space="preserve">, 111 </w:t>
      </w:r>
      <w:r w:rsidRPr="009501F8">
        <w:rPr>
          <w:i/>
          <w:iCs/>
          <w:spacing w:val="-3"/>
          <w:sz w:val="24"/>
        </w:rPr>
        <w:t>N.J</w:t>
      </w:r>
      <w:r w:rsidRPr="009501F8">
        <w:rPr>
          <w:spacing w:val="-3"/>
          <w:sz w:val="24"/>
        </w:rPr>
        <w:t>. at 263.</w:t>
      </w:r>
    </w:p>
  </w:footnote>
  <w:footnote w:id="8">
    <w:p w14:paraId="0F5F75F3" w14:textId="77777777" w:rsidR="001E1E8F" w:rsidRPr="009501F8" w:rsidRDefault="001E1E8F" w:rsidP="00FD05C1">
      <w:pPr>
        <w:pStyle w:val="FootnoteText"/>
        <w:tabs>
          <w:tab w:val="left" w:pos="-720"/>
          <w:tab w:val="left" w:pos="360"/>
        </w:tabs>
        <w:jc w:val="both"/>
        <w:rPr>
          <w:spacing w:val="-3"/>
          <w:sz w:val="24"/>
        </w:rPr>
      </w:pPr>
    </w:p>
    <w:p w14:paraId="5C3C9B28" w14:textId="32B92C34" w:rsidR="001E1E8F" w:rsidRPr="009501F8" w:rsidRDefault="001E1E8F" w:rsidP="00FD05C1">
      <w:pPr>
        <w:pStyle w:val="FootnoteText"/>
        <w:tabs>
          <w:tab w:val="left" w:pos="-720"/>
          <w:tab w:val="left" w:pos="360"/>
        </w:tabs>
        <w:jc w:val="both"/>
        <w:rPr>
          <w:spacing w:val="-3"/>
          <w:sz w:val="24"/>
        </w:rPr>
      </w:pPr>
      <w:r w:rsidRPr="00FD05C1">
        <w:rPr>
          <w:rStyle w:val="FootnoteReference"/>
          <w:spacing w:val="-3"/>
          <w:sz w:val="24"/>
        </w:rPr>
        <w:footnoteRef/>
      </w:r>
      <w:r w:rsidRPr="00FD05C1">
        <w:rPr>
          <w:spacing w:val="-3"/>
          <w:sz w:val="24"/>
        </w:rPr>
        <w:t xml:space="preserve"> </w:t>
      </w:r>
      <w:r w:rsidR="00FD05C1">
        <w:rPr>
          <w:spacing w:val="-3"/>
          <w:sz w:val="24"/>
        </w:rPr>
        <w:t xml:space="preserve"> </w:t>
      </w:r>
      <w:r w:rsidRPr="009501F8">
        <w:rPr>
          <w:i/>
          <w:iCs/>
          <w:spacing w:val="-3"/>
          <w:sz w:val="24"/>
        </w:rPr>
        <w:t>Waterson</w:t>
      </w:r>
      <w:r w:rsidRPr="009501F8">
        <w:rPr>
          <w:spacing w:val="-3"/>
          <w:sz w:val="24"/>
        </w:rPr>
        <w:t xml:space="preserve">, </w:t>
      </w:r>
      <w:r w:rsidRPr="009501F8">
        <w:rPr>
          <w:i/>
          <w:iCs/>
          <w:spacing w:val="-3"/>
          <w:sz w:val="24"/>
        </w:rPr>
        <w:t>supra</w:t>
      </w:r>
      <w:r w:rsidRPr="009501F8">
        <w:rPr>
          <w:spacing w:val="-3"/>
          <w:sz w:val="24"/>
        </w:rPr>
        <w:t xml:space="preserve">, 111 </w:t>
      </w:r>
      <w:r w:rsidRPr="009501F8">
        <w:rPr>
          <w:i/>
          <w:iCs/>
          <w:spacing w:val="-3"/>
          <w:sz w:val="24"/>
        </w:rPr>
        <w:t>N.J</w:t>
      </w:r>
      <w:r w:rsidRPr="009501F8">
        <w:rPr>
          <w:spacing w:val="-3"/>
          <w:sz w:val="24"/>
        </w:rPr>
        <w:t>. at 266.</w:t>
      </w:r>
    </w:p>
  </w:footnote>
  <w:footnote w:id="9">
    <w:p w14:paraId="1C1929FF" w14:textId="77777777" w:rsidR="001E1E8F" w:rsidRPr="009501F8" w:rsidRDefault="001E1E8F" w:rsidP="00FD05C1">
      <w:pPr>
        <w:pStyle w:val="FootnoteText"/>
        <w:tabs>
          <w:tab w:val="left" w:pos="-720"/>
          <w:tab w:val="left" w:pos="360"/>
        </w:tabs>
        <w:jc w:val="both"/>
        <w:rPr>
          <w:spacing w:val="-3"/>
          <w:sz w:val="24"/>
        </w:rPr>
      </w:pPr>
    </w:p>
    <w:p w14:paraId="0C6CD4A9" w14:textId="04E1A17C" w:rsidR="001E1E8F" w:rsidRPr="009501F8" w:rsidRDefault="001E1E8F" w:rsidP="00FD05C1">
      <w:pPr>
        <w:pStyle w:val="FootnoteText"/>
        <w:tabs>
          <w:tab w:val="left" w:pos="-720"/>
          <w:tab w:val="left" w:pos="360"/>
        </w:tabs>
        <w:jc w:val="both"/>
        <w:rPr>
          <w:spacing w:val="-3"/>
          <w:sz w:val="24"/>
        </w:rPr>
      </w:pPr>
      <w:r w:rsidRPr="009501F8">
        <w:rPr>
          <w:rStyle w:val="FootnoteReference"/>
          <w:spacing w:val="-3"/>
          <w:sz w:val="24"/>
        </w:rPr>
        <w:footnoteRef/>
      </w:r>
      <w:r w:rsidRPr="009501F8">
        <w:rPr>
          <w:spacing w:val="-3"/>
          <w:sz w:val="24"/>
        </w:rPr>
        <w:t xml:space="preserve">  </w:t>
      </w:r>
      <w:r w:rsidRPr="009501F8">
        <w:rPr>
          <w:i/>
          <w:spacing w:val="-3"/>
          <w:sz w:val="24"/>
        </w:rPr>
        <w:t>See</w:t>
      </w:r>
      <w:r w:rsidRPr="009501F8">
        <w:rPr>
          <w:spacing w:val="-3"/>
          <w:sz w:val="24"/>
        </w:rPr>
        <w:t xml:space="preserve"> </w:t>
      </w:r>
      <w:r w:rsidRPr="009501F8">
        <w:rPr>
          <w:i/>
          <w:iCs/>
          <w:spacing w:val="-3"/>
          <w:sz w:val="24"/>
        </w:rPr>
        <w:t xml:space="preserve">Bleeker v. </w:t>
      </w:r>
      <w:proofErr w:type="spellStart"/>
      <w:r w:rsidRPr="009501F8">
        <w:rPr>
          <w:i/>
          <w:iCs/>
          <w:spacing w:val="-3"/>
          <w:sz w:val="24"/>
        </w:rPr>
        <w:t>Trickolo</w:t>
      </w:r>
      <w:proofErr w:type="spellEnd"/>
      <w:r w:rsidRPr="009501F8">
        <w:rPr>
          <w:spacing w:val="-3"/>
          <w:sz w:val="24"/>
        </w:rPr>
        <w:t xml:space="preserve">, 89 </w:t>
      </w:r>
      <w:r w:rsidRPr="009501F8">
        <w:rPr>
          <w:i/>
          <w:iCs/>
          <w:spacing w:val="-3"/>
          <w:sz w:val="24"/>
        </w:rPr>
        <w:t>N.J</w:t>
      </w:r>
      <w:r w:rsidRPr="009501F8">
        <w:rPr>
          <w:spacing w:val="-3"/>
          <w:sz w:val="24"/>
        </w:rPr>
        <w:t xml:space="preserve">. </w:t>
      </w:r>
      <w:r w:rsidRPr="009501F8">
        <w:rPr>
          <w:i/>
          <w:iCs/>
          <w:spacing w:val="-3"/>
          <w:sz w:val="24"/>
        </w:rPr>
        <w:t>Super</w:t>
      </w:r>
      <w:r w:rsidRPr="009501F8">
        <w:rPr>
          <w:spacing w:val="-3"/>
          <w:sz w:val="24"/>
        </w:rPr>
        <w:t>. 502 (App. Div. 1965)</w:t>
      </w:r>
      <w:r w:rsidR="00FD05C1">
        <w:rPr>
          <w:spacing w:val="-3"/>
          <w:sz w:val="24"/>
        </w:rPr>
        <w:t>;</w:t>
      </w:r>
      <w:r w:rsidRPr="009501F8">
        <w:rPr>
          <w:spacing w:val="-3"/>
          <w:sz w:val="24"/>
        </w:rPr>
        <w:t xml:space="preserve"> </w:t>
      </w:r>
      <w:r w:rsidRPr="009501F8">
        <w:rPr>
          <w:i/>
          <w:iCs/>
          <w:spacing w:val="-3"/>
          <w:sz w:val="24"/>
        </w:rPr>
        <w:t>Johnson v. Salem Corp</w:t>
      </w:r>
      <w:r w:rsidRPr="009501F8">
        <w:rPr>
          <w:spacing w:val="-3"/>
          <w:sz w:val="24"/>
        </w:rPr>
        <w:t xml:space="preserve">., 97 </w:t>
      </w:r>
      <w:r w:rsidRPr="009501F8">
        <w:rPr>
          <w:i/>
          <w:iCs/>
          <w:spacing w:val="-3"/>
          <w:sz w:val="24"/>
        </w:rPr>
        <w:t>N.J</w:t>
      </w:r>
      <w:r w:rsidRPr="009501F8">
        <w:rPr>
          <w:spacing w:val="-3"/>
          <w:sz w:val="24"/>
        </w:rPr>
        <w:t>. 78, 97-98 (1984).</w:t>
      </w:r>
    </w:p>
  </w:footnote>
  <w:footnote w:id="10">
    <w:p w14:paraId="462713A3" w14:textId="13439948" w:rsidR="001E1E8F" w:rsidRPr="009501F8" w:rsidRDefault="001E1E8F" w:rsidP="00FD05C1">
      <w:pPr>
        <w:pStyle w:val="FootnoteText"/>
        <w:tabs>
          <w:tab w:val="left" w:pos="-720"/>
          <w:tab w:val="left" w:pos="360"/>
        </w:tabs>
        <w:jc w:val="both"/>
        <w:rPr>
          <w:spacing w:val="-3"/>
          <w:sz w:val="24"/>
        </w:rPr>
      </w:pPr>
      <w:r w:rsidRPr="009501F8">
        <w:rPr>
          <w:rStyle w:val="FootnoteReference"/>
          <w:spacing w:val="-3"/>
          <w:sz w:val="24"/>
        </w:rPr>
        <w:footnoteRef/>
      </w:r>
      <w:r w:rsidR="00FD05C1">
        <w:rPr>
          <w:i/>
          <w:iCs/>
          <w:spacing w:val="-3"/>
          <w:sz w:val="24"/>
        </w:rPr>
        <w:t xml:space="preserve">  </w:t>
      </w:r>
      <w:r w:rsidRPr="009501F8">
        <w:rPr>
          <w:i/>
          <w:iCs/>
          <w:spacing w:val="-3"/>
          <w:sz w:val="24"/>
        </w:rPr>
        <w:t>Waterson</w:t>
      </w:r>
      <w:r w:rsidRPr="009501F8">
        <w:rPr>
          <w:spacing w:val="-3"/>
          <w:sz w:val="24"/>
        </w:rPr>
        <w:t xml:space="preserve">, </w:t>
      </w:r>
      <w:r w:rsidRPr="009501F8">
        <w:rPr>
          <w:i/>
          <w:iCs/>
          <w:spacing w:val="-3"/>
          <w:sz w:val="24"/>
        </w:rPr>
        <w:t>supra</w:t>
      </w:r>
      <w:r w:rsidRPr="009501F8">
        <w:rPr>
          <w:spacing w:val="-3"/>
          <w:sz w:val="24"/>
        </w:rPr>
        <w:t xml:space="preserve">, 111 </w:t>
      </w:r>
      <w:r w:rsidRPr="009501F8">
        <w:rPr>
          <w:i/>
          <w:iCs/>
          <w:spacing w:val="-3"/>
          <w:sz w:val="24"/>
        </w:rPr>
        <w:t>N.J</w:t>
      </w:r>
      <w:r w:rsidRPr="009501F8">
        <w:rPr>
          <w:spacing w:val="-3"/>
          <w:sz w:val="24"/>
        </w:rPr>
        <w:t>. at 272.</w:t>
      </w:r>
    </w:p>
  </w:footnote>
  <w:footnote w:id="11">
    <w:p w14:paraId="1B121E2D" w14:textId="6C321DC8" w:rsidR="001E1E8F" w:rsidRPr="009501F8" w:rsidRDefault="001E1E8F" w:rsidP="00FD05C1">
      <w:pPr>
        <w:pStyle w:val="FootnoteText"/>
        <w:tabs>
          <w:tab w:val="left" w:pos="-720"/>
          <w:tab w:val="left" w:pos="360"/>
        </w:tabs>
        <w:jc w:val="both"/>
        <w:rPr>
          <w:spacing w:val="-3"/>
          <w:sz w:val="24"/>
        </w:rPr>
      </w:pPr>
      <w:r w:rsidRPr="009501F8">
        <w:rPr>
          <w:rStyle w:val="FootnoteReference"/>
          <w:spacing w:val="-3"/>
          <w:sz w:val="24"/>
        </w:rPr>
        <w:footnoteRef/>
      </w:r>
      <w:r w:rsidRPr="009501F8">
        <w:rPr>
          <w:spacing w:val="-3"/>
          <w:sz w:val="24"/>
        </w:rPr>
        <w:t xml:space="preserve">  Query:  Does this apply when the plaintiff-front seat passenger is between 5 and 17 years of age? </w:t>
      </w:r>
      <w:r w:rsidRPr="009501F8">
        <w:rPr>
          <w:i/>
          <w:spacing w:val="-3"/>
          <w:sz w:val="24"/>
        </w:rPr>
        <w:t xml:space="preserve">See </w:t>
      </w:r>
      <w:r w:rsidRPr="009501F8">
        <w:rPr>
          <w:i/>
          <w:iCs/>
          <w:spacing w:val="-3"/>
          <w:sz w:val="24"/>
        </w:rPr>
        <w:t>N.J.S.A</w:t>
      </w:r>
      <w:r w:rsidRPr="009501F8">
        <w:rPr>
          <w:spacing w:val="-3"/>
          <w:sz w:val="24"/>
        </w:rPr>
        <w:t>. 39:3-76.2(f)(b).</w:t>
      </w:r>
    </w:p>
  </w:footnote>
  <w:footnote w:id="12">
    <w:p w14:paraId="211C51AE" w14:textId="6A9B033F" w:rsidR="001E1E8F" w:rsidRPr="009501F8" w:rsidRDefault="001E1E8F" w:rsidP="00FD05C1">
      <w:pPr>
        <w:pStyle w:val="FootnoteText"/>
        <w:tabs>
          <w:tab w:val="left" w:pos="-720"/>
          <w:tab w:val="left" w:pos="360"/>
        </w:tabs>
        <w:jc w:val="both"/>
        <w:rPr>
          <w:spacing w:val="-3"/>
          <w:sz w:val="24"/>
        </w:rPr>
      </w:pPr>
      <w:r w:rsidRPr="009501F8">
        <w:rPr>
          <w:rStyle w:val="FootnoteReference"/>
          <w:spacing w:val="-3"/>
          <w:sz w:val="24"/>
        </w:rPr>
        <w:footnoteRef/>
      </w:r>
      <w:r w:rsidRPr="009501F8">
        <w:rPr>
          <w:spacing w:val="-3"/>
          <w:sz w:val="24"/>
        </w:rPr>
        <w:t xml:space="preserve">  The process is fully described in </w:t>
      </w:r>
      <w:r w:rsidRPr="009501F8">
        <w:rPr>
          <w:i/>
          <w:iCs/>
          <w:spacing w:val="-3"/>
          <w:sz w:val="24"/>
        </w:rPr>
        <w:t>Waterson</w:t>
      </w:r>
      <w:r w:rsidRPr="009501F8">
        <w:rPr>
          <w:spacing w:val="-3"/>
          <w:sz w:val="24"/>
        </w:rPr>
        <w:t xml:space="preserve">, </w:t>
      </w:r>
      <w:r w:rsidRPr="009501F8">
        <w:rPr>
          <w:i/>
          <w:iCs/>
          <w:spacing w:val="-3"/>
          <w:sz w:val="24"/>
        </w:rPr>
        <w:t>supra</w:t>
      </w:r>
      <w:r w:rsidRPr="009501F8">
        <w:rPr>
          <w:spacing w:val="-3"/>
          <w:sz w:val="24"/>
        </w:rPr>
        <w:t xml:space="preserve">, 111 </w:t>
      </w:r>
      <w:r w:rsidRPr="009501F8">
        <w:rPr>
          <w:i/>
          <w:iCs/>
          <w:spacing w:val="-3"/>
          <w:sz w:val="24"/>
        </w:rPr>
        <w:t>N.J</w:t>
      </w:r>
      <w:r w:rsidRPr="009501F8">
        <w:rPr>
          <w:spacing w:val="-3"/>
          <w:sz w:val="24"/>
        </w:rPr>
        <w:t>. at 270-275, especially at 274</w:t>
      </w:r>
      <w:r w:rsidR="008662C8">
        <w:rPr>
          <w:spacing w:val="-3"/>
          <w:sz w:val="24"/>
        </w:rPr>
        <w:t xml:space="preserve"> and Note to Judge below</w:t>
      </w:r>
      <w:r w:rsidR="003E3192">
        <w:rPr>
          <w:spacing w:val="-3"/>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55EE" w14:textId="77777777" w:rsidR="001E1E8F" w:rsidRDefault="001E1E8F">
    <w:pPr>
      <w:tabs>
        <w:tab w:val="right" w:pos="9360"/>
      </w:tabs>
      <w:spacing w:line="240" w:lineRule="atLeast"/>
      <w:jc w:val="right"/>
      <w:rPr>
        <w:b/>
        <w:bCs/>
        <w:spacing w:val="-3"/>
      </w:rPr>
    </w:pPr>
    <w:r>
      <w:rPr>
        <w:b/>
        <w:bCs/>
        <w:spacing w:val="-3"/>
      </w:rPr>
      <w:t xml:space="preserve">CHARGE 8.21 - Page </w:t>
    </w:r>
    <w:r>
      <w:rPr>
        <w:b/>
        <w:bCs/>
        <w:spacing w:val="-3"/>
      </w:rPr>
      <w:fldChar w:fldCharType="begin"/>
    </w:r>
    <w:r>
      <w:rPr>
        <w:b/>
        <w:bCs/>
        <w:spacing w:val="-3"/>
      </w:rPr>
      <w:instrText xml:space="preserve"> PAGE </w:instrText>
    </w:r>
    <w:r>
      <w:rPr>
        <w:b/>
        <w:bCs/>
        <w:spacing w:val="-3"/>
      </w:rPr>
      <w:fldChar w:fldCharType="separate"/>
    </w:r>
    <w:r w:rsidR="009501F8">
      <w:rPr>
        <w:b/>
        <w:bCs/>
        <w:noProof/>
        <w:spacing w:val="-3"/>
      </w:rPr>
      <w:t>3</w:t>
    </w:r>
    <w:r>
      <w:rPr>
        <w:b/>
        <w:bCs/>
        <w:spacing w:val="-3"/>
      </w:rPr>
      <w:fldChar w:fldCharType="end"/>
    </w:r>
    <w:r>
      <w:rPr>
        <w:b/>
        <w:bCs/>
        <w:spacing w:val="-3"/>
      </w:rPr>
      <w:t xml:space="preserve"> of </w:t>
    </w:r>
    <w:r>
      <w:rPr>
        <w:b/>
        <w:bCs/>
        <w:spacing w:val="-3"/>
      </w:rPr>
      <w:fldChar w:fldCharType="begin"/>
    </w:r>
    <w:r>
      <w:rPr>
        <w:b/>
        <w:bCs/>
        <w:spacing w:val="-3"/>
      </w:rPr>
      <w:instrText xml:space="preserve"> NUMPAGES </w:instrText>
    </w:r>
    <w:r>
      <w:rPr>
        <w:b/>
        <w:bCs/>
        <w:spacing w:val="-3"/>
      </w:rPr>
      <w:fldChar w:fldCharType="separate"/>
    </w:r>
    <w:r w:rsidR="009501F8">
      <w:rPr>
        <w:b/>
        <w:bCs/>
        <w:noProof/>
        <w:spacing w:val="-3"/>
      </w:rPr>
      <w:t>9</w:t>
    </w:r>
    <w:r>
      <w:rPr>
        <w:b/>
        <w:bCs/>
        <w:spacing w:val="-3"/>
      </w:rPr>
      <w:fldChar w:fldCharType="end"/>
    </w:r>
  </w:p>
  <w:p w14:paraId="14CB5D83" w14:textId="77777777" w:rsidR="001E1E8F" w:rsidRDefault="001E1E8F">
    <w:pPr>
      <w:tabs>
        <w:tab w:val="right" w:pos="9360"/>
      </w:tabs>
      <w:spacing w:line="240" w:lineRule="atLeast"/>
      <w:jc w:val="right"/>
      <w:rPr>
        <w:b/>
        <w:bCs/>
        <w:spacing w:val="-3"/>
      </w:rPr>
    </w:pPr>
  </w:p>
  <w:p w14:paraId="58CF1A18" w14:textId="77777777" w:rsidR="001E1E8F" w:rsidRDefault="001E1E8F">
    <w:pPr>
      <w:tabs>
        <w:tab w:val="right" w:pos="9360"/>
      </w:tabs>
      <w:spacing w:line="240" w:lineRule="atLeast"/>
      <w:jc w:val="right"/>
      <w:rPr>
        <w:b/>
        <w:bCs/>
        <w:spacing w:val="-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C904" w14:textId="77777777" w:rsidR="001E1E8F" w:rsidRDefault="001E1E8F" w:rsidP="003551C7">
    <w:pPr>
      <w:tabs>
        <w:tab w:val="right" w:pos="9360"/>
      </w:tabs>
      <w:spacing w:line="240" w:lineRule="atLeast"/>
      <w:jc w:val="right"/>
      <w:rPr>
        <w:sz w:val="10"/>
        <w:szCs w:val="10"/>
      </w:rPr>
    </w:pPr>
    <w:r>
      <w:rPr>
        <w:b/>
        <w:bCs/>
        <w:spacing w:val="-3"/>
      </w:rPr>
      <w:t xml:space="preserve">CHARGE 8.21 — Page </w:t>
    </w:r>
    <w:r>
      <w:rPr>
        <w:b/>
        <w:bCs/>
        <w:spacing w:val="-3"/>
      </w:rPr>
      <w:fldChar w:fldCharType="begin"/>
    </w:r>
    <w:r>
      <w:rPr>
        <w:b/>
        <w:bCs/>
        <w:spacing w:val="-3"/>
      </w:rPr>
      <w:instrText xml:space="preserve"> PAGE </w:instrText>
    </w:r>
    <w:r>
      <w:rPr>
        <w:b/>
        <w:bCs/>
        <w:spacing w:val="-3"/>
      </w:rPr>
      <w:fldChar w:fldCharType="separate"/>
    </w:r>
    <w:r w:rsidR="009501F8">
      <w:rPr>
        <w:b/>
        <w:bCs/>
        <w:noProof/>
        <w:spacing w:val="-3"/>
      </w:rPr>
      <w:t>1</w:t>
    </w:r>
    <w:r>
      <w:rPr>
        <w:b/>
        <w:bCs/>
        <w:spacing w:val="-3"/>
      </w:rPr>
      <w:fldChar w:fldCharType="end"/>
    </w:r>
    <w:r>
      <w:rPr>
        <w:b/>
        <w:bCs/>
        <w:spacing w:val="-3"/>
      </w:rPr>
      <w:t xml:space="preserve"> of </w:t>
    </w:r>
    <w:r>
      <w:rPr>
        <w:b/>
        <w:bCs/>
        <w:spacing w:val="-3"/>
      </w:rPr>
      <w:fldChar w:fldCharType="begin"/>
    </w:r>
    <w:r>
      <w:rPr>
        <w:b/>
        <w:bCs/>
        <w:spacing w:val="-3"/>
      </w:rPr>
      <w:instrText xml:space="preserve"> NUMPAGES </w:instrText>
    </w:r>
    <w:r>
      <w:rPr>
        <w:b/>
        <w:bCs/>
        <w:spacing w:val="-3"/>
      </w:rPr>
      <w:fldChar w:fldCharType="separate"/>
    </w:r>
    <w:r w:rsidR="009501F8">
      <w:rPr>
        <w:b/>
        <w:bCs/>
        <w:noProof/>
        <w:spacing w:val="-3"/>
      </w:rPr>
      <w:t>9</w:t>
    </w:r>
    <w:r>
      <w:rPr>
        <w:b/>
        <w:bCs/>
        <w:spacing w:val="-3"/>
      </w:rPr>
      <w:fldChar w:fldCharType="end"/>
    </w:r>
  </w:p>
  <w:p w14:paraId="46EC7F2F" w14:textId="77777777" w:rsidR="001E1E8F" w:rsidRDefault="001E1E8F">
    <w:pPr>
      <w:pStyle w:val="Header"/>
    </w:pPr>
  </w:p>
  <w:p w14:paraId="79D81B04" w14:textId="77777777" w:rsidR="001E1E8F" w:rsidRDefault="001E1E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20"/>
    <w:rsid w:val="00011D36"/>
    <w:rsid w:val="0003797F"/>
    <w:rsid w:val="00092EC5"/>
    <w:rsid w:val="000E2276"/>
    <w:rsid w:val="0014668E"/>
    <w:rsid w:val="001B2030"/>
    <w:rsid w:val="001E1E8F"/>
    <w:rsid w:val="00212B49"/>
    <w:rsid w:val="00235BFC"/>
    <w:rsid w:val="002554ED"/>
    <w:rsid w:val="00265D8D"/>
    <w:rsid w:val="00267513"/>
    <w:rsid w:val="00307194"/>
    <w:rsid w:val="00341E89"/>
    <w:rsid w:val="003551C7"/>
    <w:rsid w:val="003649D0"/>
    <w:rsid w:val="0039169C"/>
    <w:rsid w:val="003C2994"/>
    <w:rsid w:val="003E1F20"/>
    <w:rsid w:val="003E3192"/>
    <w:rsid w:val="00430C4C"/>
    <w:rsid w:val="00464445"/>
    <w:rsid w:val="004677BB"/>
    <w:rsid w:val="004A2C69"/>
    <w:rsid w:val="004E2303"/>
    <w:rsid w:val="004F73C4"/>
    <w:rsid w:val="0054705F"/>
    <w:rsid w:val="00566E26"/>
    <w:rsid w:val="005C48FB"/>
    <w:rsid w:val="005F3C02"/>
    <w:rsid w:val="005F7EB0"/>
    <w:rsid w:val="00661014"/>
    <w:rsid w:val="00676AFB"/>
    <w:rsid w:val="00696ACD"/>
    <w:rsid w:val="007129F6"/>
    <w:rsid w:val="00753465"/>
    <w:rsid w:val="00757398"/>
    <w:rsid w:val="008305C1"/>
    <w:rsid w:val="008662C8"/>
    <w:rsid w:val="008746C6"/>
    <w:rsid w:val="009172FD"/>
    <w:rsid w:val="00932E58"/>
    <w:rsid w:val="009501F8"/>
    <w:rsid w:val="00967302"/>
    <w:rsid w:val="0098004E"/>
    <w:rsid w:val="00A13C07"/>
    <w:rsid w:val="00A61BA4"/>
    <w:rsid w:val="00AF7526"/>
    <w:rsid w:val="00B03412"/>
    <w:rsid w:val="00B133AC"/>
    <w:rsid w:val="00B159FB"/>
    <w:rsid w:val="00B57600"/>
    <w:rsid w:val="00B662E3"/>
    <w:rsid w:val="00B827F9"/>
    <w:rsid w:val="00BC6111"/>
    <w:rsid w:val="00CB22B3"/>
    <w:rsid w:val="00CF11B2"/>
    <w:rsid w:val="00D64338"/>
    <w:rsid w:val="00D6630B"/>
    <w:rsid w:val="00DC0825"/>
    <w:rsid w:val="00E66641"/>
    <w:rsid w:val="00E71420"/>
    <w:rsid w:val="00EB3051"/>
    <w:rsid w:val="00EB5B70"/>
    <w:rsid w:val="00ED3C56"/>
    <w:rsid w:val="00F47984"/>
    <w:rsid w:val="00F66CA2"/>
    <w:rsid w:val="00FC5CEC"/>
    <w:rsid w:val="00FD0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6BE04"/>
  <w15:chartTrackingRefBased/>
  <w15:docId w15:val="{C15F20C6-FEC3-4DA7-86E0-AB481051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8"/>
      <w:szCs w:val="2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4"/>
    </w:rPr>
  </w:style>
  <w:style w:type="character" w:styleId="EndnoteReference">
    <w:name w:val="endnote reference"/>
    <w:semiHidden/>
    <w:rPr>
      <w:vertAlign w:val="superscript"/>
    </w:rPr>
  </w:style>
  <w:style w:type="paragraph" w:styleId="FootnoteText">
    <w:name w:val="footnote text"/>
    <w:basedOn w:val="Normal"/>
    <w:semiHidden/>
    <w:rPr>
      <w:sz w:val="20"/>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szCs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CF11B2"/>
    <w:rPr>
      <w:rFonts w:ascii="Tahoma" w:hAnsi="Tahoma" w:cs="Tahoma"/>
      <w:sz w:val="16"/>
      <w:szCs w:val="16"/>
    </w:rPr>
  </w:style>
  <w:style w:type="paragraph" w:styleId="Revision">
    <w:name w:val="Revision"/>
    <w:hidden/>
    <w:uiPriority w:val="99"/>
    <w:semiHidden/>
    <w:rsid w:val="00932E58"/>
    <w:rPr>
      <w:sz w:val="28"/>
      <w:szCs w:val="28"/>
    </w:rPr>
  </w:style>
  <w:style w:type="paragraph" w:styleId="ListParagraph">
    <w:name w:val="List Paragraph"/>
    <w:basedOn w:val="Normal"/>
    <w:uiPriority w:val="34"/>
    <w:qFormat/>
    <w:rsid w:val="00391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3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FC7DB-AC73-4797-B414-7F854A22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13</Pages>
  <Words>2456</Words>
  <Characters>12207</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6</vt:lpstr>
    </vt:vector>
  </TitlesOfParts>
  <Company>State of NJ-Judiciary</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PC307704</dc:creator>
  <cp:keywords/>
  <dc:description/>
  <cp:lastModifiedBy>Kristi Robinson</cp:lastModifiedBy>
  <cp:revision>7</cp:revision>
  <cp:lastPrinted>2009-12-07T18:48:00Z</cp:lastPrinted>
  <dcterms:created xsi:type="dcterms:W3CDTF">2022-03-01T14:05:00Z</dcterms:created>
  <dcterms:modified xsi:type="dcterms:W3CDTF">2022-11-09T15:49:00Z</dcterms:modified>
</cp:coreProperties>
</file>