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Layout w:type="fixed"/>
        <w:tblCellMar>
          <w:left w:w="0" w:type="dxa"/>
          <w:right w:w="0" w:type="dxa"/>
        </w:tblCellMar>
        <w:tblLook w:val="01E0" w:firstRow="1" w:lastRow="1" w:firstColumn="1" w:lastColumn="1" w:noHBand="0" w:noVBand="0"/>
      </w:tblPr>
      <w:tblGrid>
        <w:gridCol w:w="10080"/>
      </w:tblGrid>
      <w:tr w:rsidR="00646316" w:rsidRPr="00646316" w14:paraId="680ABAE4" w14:textId="77777777" w:rsidTr="0026581C">
        <w:trPr>
          <w:jc w:val="center"/>
        </w:trPr>
        <w:tc>
          <w:tcPr>
            <w:tcW w:w="10080" w:type="dxa"/>
          </w:tcPr>
          <w:p w14:paraId="40891E33" w14:textId="77777777" w:rsidR="00646316" w:rsidRPr="00646316" w:rsidRDefault="00646316" w:rsidP="00646316">
            <w:pPr>
              <w:rPr>
                <w:bCs/>
                <w:sz w:val="20"/>
                <w:szCs w:val="20"/>
              </w:rPr>
            </w:pPr>
            <w:r w:rsidRPr="00646316">
              <w:rPr>
                <w:bCs/>
                <w:sz w:val="20"/>
                <w:szCs w:val="20"/>
              </w:rPr>
              <w:t>Civil - Law</w:t>
            </w:r>
          </w:p>
          <w:p w14:paraId="67585860" w14:textId="77777777" w:rsidR="00646316" w:rsidRPr="00646316" w:rsidRDefault="00646316" w:rsidP="00646316">
            <w:pPr>
              <w:rPr>
                <w:bCs/>
                <w:sz w:val="20"/>
                <w:szCs w:val="20"/>
              </w:rPr>
            </w:pPr>
            <w:r w:rsidRPr="00646316">
              <w:rPr>
                <w:bCs/>
                <w:sz w:val="20"/>
                <w:szCs w:val="20"/>
              </w:rPr>
              <w:t>Foreign Litigation</w:t>
            </w:r>
          </w:p>
          <w:p w14:paraId="079E896C" w14:textId="43435083" w:rsidR="00646316" w:rsidRPr="00646316" w:rsidRDefault="00646316" w:rsidP="00646316">
            <w:pPr>
              <w:rPr>
                <w:bCs/>
                <w:sz w:val="20"/>
                <w:szCs w:val="20"/>
              </w:rPr>
            </w:pPr>
            <w:r w:rsidRPr="00646316">
              <w:rPr>
                <w:bCs/>
                <w:sz w:val="20"/>
                <w:szCs w:val="20"/>
              </w:rPr>
              <w:t>Revised March 2015</w:t>
            </w:r>
          </w:p>
        </w:tc>
      </w:tr>
      <w:tr w:rsidR="0026581C" w:rsidRPr="00BD42D2" w14:paraId="7F923F74" w14:textId="77777777" w:rsidTr="0026581C">
        <w:trPr>
          <w:jc w:val="center"/>
        </w:trPr>
        <w:tc>
          <w:tcPr>
            <w:tcW w:w="10080" w:type="dxa"/>
          </w:tcPr>
          <w:p w14:paraId="56B52D28" w14:textId="775CF923" w:rsidR="0026581C" w:rsidRPr="00BD42D2" w:rsidRDefault="0026581C" w:rsidP="00646316">
            <w:pPr>
              <w:jc w:val="center"/>
              <w:rPr>
                <w:rFonts w:ascii="Times New Roman" w:hAnsi="Times New Roman"/>
                <w:sz w:val="20"/>
                <w:szCs w:val="20"/>
              </w:rPr>
            </w:pPr>
            <w:r w:rsidRPr="00BD42D2">
              <w:rPr>
                <w:b/>
                <w:bCs/>
                <w:sz w:val="40"/>
                <w:szCs w:val="40"/>
                <w:u w:val="single"/>
              </w:rPr>
              <w:br w:type="page"/>
            </w:r>
            <w:r w:rsidR="00646316">
              <w:rPr>
                <w:rFonts w:ascii="Times New Roman" w:hAnsi="Times New Roman"/>
                <w:noProof/>
                <w:sz w:val="20"/>
                <w:szCs w:val="20"/>
              </w:rPr>
              <w:drawing>
                <wp:inline distT="0" distB="0" distL="0" distR="0" wp14:anchorId="44CE9DE3" wp14:editId="12931BB4">
                  <wp:extent cx="1353312"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tangle_logo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1828800"/>
                          </a:xfrm>
                          <a:prstGeom prst="rect">
                            <a:avLst/>
                          </a:prstGeom>
                        </pic:spPr>
                      </pic:pic>
                    </a:graphicData>
                  </a:graphic>
                </wp:inline>
              </w:drawing>
            </w:r>
          </w:p>
        </w:tc>
      </w:tr>
      <w:tr w:rsidR="0026581C" w:rsidRPr="00BD42D2" w14:paraId="1BF81052" w14:textId="77777777" w:rsidTr="0026581C">
        <w:trPr>
          <w:jc w:val="center"/>
        </w:trPr>
        <w:tc>
          <w:tcPr>
            <w:tcW w:w="10080" w:type="dxa"/>
          </w:tcPr>
          <w:p w14:paraId="289942DF" w14:textId="59A58223" w:rsidR="005706CB" w:rsidRPr="00BC2466" w:rsidRDefault="005706CB" w:rsidP="005706CB">
            <w:pPr>
              <w:autoSpaceDE w:val="0"/>
              <w:autoSpaceDN w:val="0"/>
              <w:adjustRightInd w:val="0"/>
              <w:spacing w:before="240" w:after="240"/>
              <w:jc w:val="center"/>
              <w:rPr>
                <w:rFonts w:ascii="Arial" w:hAnsi="Arial" w:cs="Arial"/>
                <w:b/>
                <w:bCs/>
                <w:sz w:val="28"/>
                <w:szCs w:val="28"/>
              </w:rPr>
            </w:pPr>
            <w:r w:rsidRPr="00BC2466">
              <w:rPr>
                <w:rFonts w:ascii="Arial" w:hAnsi="Arial" w:cs="Arial"/>
                <w:b/>
                <w:bCs/>
                <w:sz w:val="28"/>
                <w:szCs w:val="28"/>
              </w:rPr>
              <w:t>Information fo</w:t>
            </w:r>
            <w:r w:rsidR="00BC2466">
              <w:rPr>
                <w:rFonts w:ascii="Arial" w:hAnsi="Arial" w:cs="Arial"/>
                <w:b/>
                <w:bCs/>
                <w:sz w:val="28"/>
                <w:szCs w:val="28"/>
              </w:rPr>
              <w:t>r Attorneys on the</w:t>
            </w:r>
            <w:r w:rsidR="00BC2466">
              <w:rPr>
                <w:rFonts w:ascii="Arial" w:hAnsi="Arial" w:cs="Arial"/>
                <w:b/>
                <w:bCs/>
                <w:sz w:val="28"/>
                <w:szCs w:val="28"/>
              </w:rPr>
              <w:br/>
            </w:r>
            <w:r w:rsidRPr="00BC2466">
              <w:rPr>
                <w:rFonts w:ascii="Arial" w:hAnsi="Arial" w:cs="Arial"/>
                <w:b/>
                <w:bCs/>
                <w:sz w:val="28"/>
                <w:szCs w:val="28"/>
              </w:rPr>
              <w:t>Procedure to Pursue Dis</w:t>
            </w:r>
            <w:r w:rsidR="008C562D">
              <w:rPr>
                <w:rFonts w:ascii="Arial" w:hAnsi="Arial" w:cs="Arial"/>
                <w:b/>
                <w:bCs/>
                <w:sz w:val="28"/>
                <w:szCs w:val="28"/>
              </w:rPr>
              <w:t>covery of a New Jersey Resident</w:t>
            </w:r>
            <w:r w:rsidR="00BC2466">
              <w:rPr>
                <w:rFonts w:ascii="Arial" w:hAnsi="Arial" w:cs="Arial"/>
                <w:b/>
                <w:bCs/>
                <w:sz w:val="28"/>
                <w:szCs w:val="28"/>
              </w:rPr>
              <w:br/>
            </w:r>
            <w:r w:rsidRPr="00BC2466">
              <w:rPr>
                <w:rFonts w:ascii="Arial" w:hAnsi="Arial" w:cs="Arial"/>
                <w:b/>
                <w:bCs/>
                <w:sz w:val="28"/>
                <w:szCs w:val="28"/>
              </w:rPr>
              <w:t>for Use in Litigation</w:t>
            </w:r>
            <w:r w:rsidR="0086117C">
              <w:rPr>
                <w:rFonts w:ascii="Arial" w:hAnsi="Arial" w:cs="Arial"/>
                <w:b/>
                <w:bCs/>
                <w:sz w:val="28"/>
                <w:szCs w:val="28"/>
              </w:rPr>
              <w:t xml:space="preserve"> in the United States </w:t>
            </w:r>
            <w:r w:rsidR="008C562D">
              <w:rPr>
                <w:rFonts w:ascii="Arial" w:hAnsi="Arial" w:cs="Arial"/>
                <w:b/>
                <w:bCs/>
                <w:sz w:val="28"/>
                <w:szCs w:val="28"/>
              </w:rPr>
              <w:t>District Courts</w:t>
            </w:r>
            <w:r w:rsidR="008C562D">
              <w:rPr>
                <w:rFonts w:ascii="Arial" w:hAnsi="Arial" w:cs="Arial"/>
                <w:b/>
                <w:bCs/>
                <w:sz w:val="28"/>
                <w:szCs w:val="28"/>
              </w:rPr>
              <w:br/>
            </w:r>
            <w:r w:rsidR="0086117C">
              <w:rPr>
                <w:rFonts w:ascii="Arial" w:hAnsi="Arial" w:cs="Arial"/>
                <w:b/>
                <w:bCs/>
                <w:sz w:val="28"/>
                <w:szCs w:val="28"/>
              </w:rPr>
              <w:t xml:space="preserve">or </w:t>
            </w:r>
            <w:r w:rsidR="0004018F">
              <w:rPr>
                <w:rFonts w:ascii="Arial" w:hAnsi="Arial" w:cs="Arial"/>
                <w:b/>
                <w:bCs/>
                <w:sz w:val="28"/>
                <w:szCs w:val="28"/>
              </w:rPr>
              <w:t>Another</w:t>
            </w:r>
            <w:r w:rsidR="0086117C">
              <w:rPr>
                <w:rFonts w:ascii="Arial" w:hAnsi="Arial" w:cs="Arial"/>
                <w:b/>
                <w:bCs/>
                <w:sz w:val="28"/>
                <w:szCs w:val="28"/>
              </w:rPr>
              <w:t xml:space="preserve"> Country</w:t>
            </w:r>
          </w:p>
          <w:p w14:paraId="1AA73710" w14:textId="77777777" w:rsidR="0026581C" w:rsidRPr="00BD42D2" w:rsidRDefault="0026581C" w:rsidP="0098530B">
            <w:pPr>
              <w:autoSpaceDE w:val="0"/>
              <w:autoSpaceDN w:val="0"/>
              <w:adjustRightInd w:val="0"/>
              <w:spacing w:after="240"/>
              <w:jc w:val="center"/>
              <w:rPr>
                <w:rFonts w:ascii="Times New Roman" w:hAnsi="Times New Roman" w:cs="Times New Roman"/>
                <w:b/>
                <w:bCs/>
                <w:sz w:val="28"/>
                <w:szCs w:val="28"/>
              </w:rPr>
            </w:pPr>
            <w:r w:rsidRPr="00BD42D2">
              <w:rPr>
                <w:rFonts w:ascii="Times New Roman" w:hAnsi="Times New Roman" w:cs="Times New Roman"/>
                <w:b/>
                <w:bCs/>
                <w:sz w:val="28"/>
                <w:szCs w:val="28"/>
              </w:rPr>
              <w:t>(Superior Court of New Jersey - Law Division - Civil Part)</w:t>
            </w:r>
          </w:p>
        </w:tc>
      </w:tr>
      <w:tr w:rsidR="0026581C" w:rsidRPr="00BD42D2" w14:paraId="080D3B7A" w14:textId="77777777" w:rsidTr="0026581C">
        <w:trPr>
          <w:jc w:val="center"/>
        </w:trPr>
        <w:tc>
          <w:tcPr>
            <w:tcW w:w="10080" w:type="dxa"/>
          </w:tcPr>
          <w:p w14:paraId="1696D369" w14:textId="77777777" w:rsidR="0026581C" w:rsidRPr="00BD42D2" w:rsidRDefault="005706CB" w:rsidP="0098530B">
            <w:pPr>
              <w:autoSpaceDE w:val="0"/>
              <w:autoSpaceDN w:val="0"/>
              <w:adjustRightInd w:val="0"/>
              <w:spacing w:after="24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Purpose of</w:t>
            </w:r>
            <w:r w:rsidR="00BC2466">
              <w:rPr>
                <w:rFonts w:ascii="Times New Roman" w:hAnsi="Times New Roman" w:cs="Times New Roman"/>
                <w:b/>
                <w:bCs/>
                <w:sz w:val="32"/>
                <w:szCs w:val="32"/>
                <w:u w:val="single"/>
              </w:rPr>
              <w:t xml:space="preserve"> This Packet</w:t>
            </w:r>
          </w:p>
          <w:p w14:paraId="3C819931" w14:textId="710F7C03" w:rsidR="000E2FEC" w:rsidRPr="00313375" w:rsidRDefault="000E2FEC" w:rsidP="005706CB">
            <w:pPr>
              <w:spacing w:after="240"/>
              <w:rPr>
                <w:spacing w:val="2"/>
              </w:rPr>
            </w:pPr>
            <w:r w:rsidRPr="00C15426">
              <w:t xml:space="preserve">This package provides information for an attorney </w:t>
            </w:r>
            <w:r>
              <w:t xml:space="preserve">not authorized to practice in New Jersey </w:t>
            </w:r>
            <w:r w:rsidRPr="00C15426">
              <w:t>on</w:t>
            </w:r>
            <w:r>
              <w:t xml:space="preserve"> the</w:t>
            </w:r>
            <w:r w:rsidRPr="00C15426">
              <w:t xml:space="preserve"> procedure</w:t>
            </w:r>
            <w:r w:rsidRPr="00C15426">
              <w:rPr>
                <w:spacing w:val="4"/>
              </w:rPr>
              <w:t xml:space="preserve"> for directing a New Jersey resident to comply with discovery requests for use in litigation in </w:t>
            </w:r>
            <w:r>
              <w:rPr>
                <w:spacing w:val="4"/>
              </w:rPr>
              <w:t>a federal District Court, the</w:t>
            </w:r>
            <w:r>
              <w:rPr>
                <w:spacing w:val="2"/>
              </w:rPr>
              <w:t xml:space="preserve"> District of Columbia, Puerto Rico, </w:t>
            </w:r>
            <w:r w:rsidR="00D02859">
              <w:rPr>
                <w:spacing w:val="2"/>
              </w:rPr>
              <w:t>the</w:t>
            </w:r>
            <w:r>
              <w:rPr>
                <w:spacing w:val="2"/>
              </w:rPr>
              <w:t xml:space="preserve"> United States Virgin Islands, territories of the United States</w:t>
            </w:r>
            <w:r w:rsidR="00D02859">
              <w:rPr>
                <w:spacing w:val="2"/>
              </w:rPr>
              <w:t>,</w:t>
            </w:r>
            <w:r>
              <w:rPr>
                <w:spacing w:val="2"/>
              </w:rPr>
              <w:t xml:space="preserve"> or a foreign country.  This packet should not be used in connection with litigation in the 49 states.</w:t>
            </w:r>
            <w:r w:rsidR="00313375">
              <w:rPr>
                <w:spacing w:val="2"/>
              </w:rPr>
              <w:t xml:space="preserve"> </w:t>
            </w:r>
            <w:r w:rsidR="00D02859">
              <w:rPr>
                <w:spacing w:val="2"/>
              </w:rPr>
              <w:t xml:space="preserve"> </w:t>
            </w:r>
            <w:r w:rsidR="00313375">
              <w:rPr>
                <w:spacing w:val="2"/>
              </w:rPr>
              <w:t xml:space="preserve">Consult </w:t>
            </w:r>
            <w:r w:rsidR="00D02859">
              <w:rPr>
                <w:spacing w:val="2"/>
              </w:rPr>
              <w:br/>
            </w:r>
            <w:r w:rsidR="00313375" w:rsidRPr="00F81B63">
              <w:rPr>
                <w:i/>
                <w:spacing w:val="2"/>
              </w:rPr>
              <w:t>R</w:t>
            </w:r>
            <w:r w:rsidR="00D02859">
              <w:rPr>
                <w:i/>
                <w:spacing w:val="2"/>
              </w:rPr>
              <w:t>.</w:t>
            </w:r>
            <w:r w:rsidR="00313375" w:rsidRPr="006B1730">
              <w:rPr>
                <w:spacing w:val="2"/>
              </w:rPr>
              <w:t xml:space="preserve"> 4:11(b)</w:t>
            </w:r>
            <w:r w:rsidR="00313375">
              <w:rPr>
                <w:spacing w:val="2"/>
              </w:rPr>
              <w:t xml:space="preserve"> for the state court process.</w:t>
            </w:r>
          </w:p>
          <w:p w14:paraId="333930C5" w14:textId="0F1C0C08" w:rsidR="005706CB" w:rsidRPr="00C15426" w:rsidRDefault="005706CB" w:rsidP="005706CB">
            <w:pPr>
              <w:spacing w:after="240"/>
              <w:rPr>
                <w:spacing w:val="4"/>
              </w:rPr>
            </w:pPr>
            <w:r w:rsidRPr="00C15426">
              <w:rPr>
                <w:spacing w:val="2"/>
              </w:rPr>
              <w:t>Where foreign litigation requires a non-party witness’</w:t>
            </w:r>
            <w:r w:rsidR="000E2FEC">
              <w:rPr>
                <w:spacing w:val="2"/>
              </w:rPr>
              <w:t>s</w:t>
            </w:r>
            <w:r w:rsidRPr="00C15426">
              <w:rPr>
                <w:spacing w:val="2"/>
              </w:rPr>
              <w:t xml:space="preserve"> written interrogatory answers, oral</w:t>
            </w:r>
            <w:r w:rsidRPr="00C15426">
              <w:rPr>
                <w:spacing w:val="4"/>
              </w:rPr>
              <w:t xml:space="preserve"> </w:t>
            </w:r>
            <w:r w:rsidRPr="00C15426">
              <w:rPr>
                <w:spacing w:val="2"/>
              </w:rPr>
              <w:t>deposition or the production of a thing or writing, and the witness, located in New Jersey, will</w:t>
            </w:r>
            <w:r w:rsidRPr="00C15426">
              <w:rPr>
                <w:spacing w:val="4"/>
              </w:rPr>
              <w:t xml:space="preserve"> </w:t>
            </w:r>
            <w:r w:rsidRPr="00C15426">
              <w:rPr>
                <w:spacing w:val="1"/>
              </w:rPr>
              <w:t>not voluntarily answer interrogatories, appear at an oral deposition</w:t>
            </w:r>
            <w:r w:rsidR="003A4923">
              <w:rPr>
                <w:spacing w:val="1"/>
              </w:rPr>
              <w:t>,</w:t>
            </w:r>
            <w:r w:rsidRPr="00C15426">
              <w:rPr>
                <w:spacing w:val="1"/>
              </w:rPr>
              <w:t xml:space="preserve"> or produce a thing or writing,</w:t>
            </w:r>
            <w:r w:rsidRPr="00C15426">
              <w:rPr>
                <w:spacing w:val="4"/>
              </w:rPr>
              <w:t xml:space="preserve"> </w:t>
            </w:r>
            <w:r w:rsidR="00751A1B">
              <w:rPr>
                <w:spacing w:val="4"/>
              </w:rPr>
              <w:t xml:space="preserve">a party may request to employ </w:t>
            </w:r>
            <w:r w:rsidRPr="00C15426">
              <w:rPr>
                <w:spacing w:val="2"/>
              </w:rPr>
              <w:t xml:space="preserve">the power of New Jersey’s courts to aid foreign litigation </w:t>
            </w:r>
            <w:r w:rsidR="0086117C">
              <w:rPr>
                <w:spacing w:val="2"/>
              </w:rPr>
              <w:t>in connection with proceedings in federal District Court in the United States, the District of Columbia, Puerto Rico, the United States Virgin Islands, territories of the United States</w:t>
            </w:r>
            <w:r w:rsidR="003A4923">
              <w:rPr>
                <w:spacing w:val="2"/>
              </w:rPr>
              <w:t>,</w:t>
            </w:r>
            <w:r w:rsidR="0086117C">
              <w:rPr>
                <w:spacing w:val="2"/>
              </w:rPr>
              <w:t xml:space="preserve"> or in connection with proceedings in any foreign country</w:t>
            </w:r>
            <w:r w:rsidRPr="00C15426">
              <w:rPr>
                <w:spacing w:val="2"/>
              </w:rPr>
              <w:t>.</w:t>
            </w:r>
            <w:r>
              <w:rPr>
                <w:spacing w:val="4"/>
              </w:rPr>
              <w:t xml:space="preserve">  </w:t>
            </w:r>
            <w:r w:rsidRPr="00C15426">
              <w:rPr>
                <w:spacing w:val="-2"/>
              </w:rPr>
              <w:t>New Jersey’s Court Rules provide a procedure to issue the necessary process through an</w:t>
            </w:r>
            <w:r w:rsidRPr="00C15426">
              <w:rPr>
                <w:spacing w:val="4"/>
              </w:rPr>
              <w:t xml:space="preserve"> </w:t>
            </w:r>
            <w:r w:rsidRPr="00C15426">
              <w:rPr>
                <w:i/>
                <w:iCs/>
                <w:spacing w:val="2"/>
              </w:rPr>
              <w:t xml:space="preserve">ex-parte </w:t>
            </w:r>
            <w:r w:rsidRPr="00C15426">
              <w:rPr>
                <w:spacing w:val="4"/>
              </w:rPr>
              <w:t>application.</w:t>
            </w:r>
          </w:p>
          <w:p w14:paraId="04FA0E8F" w14:textId="5FD8AFB7" w:rsidR="0026581C" w:rsidRPr="00BD42D2" w:rsidRDefault="005706CB" w:rsidP="00A828DA">
            <w:pPr>
              <w:spacing w:after="240"/>
              <w:rPr>
                <w:rFonts w:ascii="Times New Roman" w:hAnsi="Times New Roman" w:cs="Times New Roman"/>
                <w:b/>
                <w:bCs/>
              </w:rPr>
            </w:pPr>
            <w:r w:rsidRPr="00C15426">
              <w:rPr>
                <w:spacing w:val="1"/>
              </w:rPr>
              <w:t>A</w:t>
            </w:r>
            <w:r w:rsidR="0086117C">
              <w:rPr>
                <w:spacing w:val="1"/>
              </w:rPr>
              <w:t>n</w:t>
            </w:r>
            <w:r w:rsidRPr="00C15426">
              <w:rPr>
                <w:spacing w:val="1"/>
              </w:rPr>
              <w:t xml:space="preserve"> </w:t>
            </w:r>
            <w:r w:rsidR="0086117C">
              <w:rPr>
                <w:spacing w:val="1"/>
              </w:rPr>
              <w:t xml:space="preserve">attorney authorized to practice in </w:t>
            </w:r>
            <w:r w:rsidRPr="00C15426">
              <w:rPr>
                <w:spacing w:val="1"/>
              </w:rPr>
              <w:t>New Jersey may apply to the Superior Court</w:t>
            </w:r>
            <w:r w:rsidRPr="00C15426">
              <w:rPr>
                <w:spacing w:val="4"/>
              </w:rPr>
              <w:t xml:space="preserve"> </w:t>
            </w:r>
            <w:r w:rsidRPr="00C15426">
              <w:rPr>
                <w:i/>
                <w:iCs/>
                <w:spacing w:val="4"/>
              </w:rPr>
              <w:t xml:space="preserve">ex parte </w:t>
            </w:r>
            <w:r w:rsidRPr="00C15426">
              <w:rPr>
                <w:spacing w:val="1"/>
              </w:rPr>
              <w:t>with a pleading</w:t>
            </w:r>
            <w:r w:rsidRPr="00C15426">
              <w:rPr>
                <w:spacing w:val="4"/>
              </w:rPr>
              <w:t xml:space="preserve"> designated “Petition Pursuant to </w:t>
            </w:r>
            <w:r w:rsidRPr="00C15426">
              <w:rPr>
                <w:i/>
                <w:iCs/>
                <w:spacing w:val="8"/>
              </w:rPr>
              <w:t xml:space="preserve">R. </w:t>
            </w:r>
            <w:r w:rsidRPr="00C15426">
              <w:rPr>
                <w:spacing w:val="4"/>
              </w:rPr>
              <w:t>4:11-4</w:t>
            </w:r>
            <w:r w:rsidR="0086117C">
              <w:rPr>
                <w:spacing w:val="4"/>
              </w:rPr>
              <w:t>(a)</w:t>
            </w:r>
            <w:r w:rsidRPr="00C15426">
              <w:rPr>
                <w:spacing w:val="4"/>
              </w:rPr>
              <w:t xml:space="preserve">." </w:t>
            </w:r>
            <w:r>
              <w:rPr>
                <w:spacing w:val="4"/>
              </w:rPr>
              <w:t xml:space="preserve"> </w:t>
            </w:r>
            <w:r w:rsidRPr="00C15426">
              <w:rPr>
                <w:spacing w:val="4"/>
              </w:rPr>
              <w:t xml:space="preserve">The petition requests that the New Jersey Superior Court exercise its judicial power and issue the necessary process to effectuate the </w:t>
            </w:r>
            <w:r w:rsidRPr="00C15426">
              <w:rPr>
                <w:spacing w:val="2"/>
              </w:rPr>
              <w:t>foreign court’s decree concerning discovery</w:t>
            </w:r>
            <w:r w:rsidR="001477A7">
              <w:rPr>
                <w:spacing w:val="2"/>
              </w:rPr>
              <w:t xml:space="preserve"> in another jurisdiction</w:t>
            </w:r>
            <w:r w:rsidRPr="00C15426">
              <w:rPr>
                <w:spacing w:val="2"/>
              </w:rPr>
              <w:t xml:space="preserve">. </w:t>
            </w:r>
            <w:r>
              <w:rPr>
                <w:spacing w:val="2"/>
              </w:rPr>
              <w:t xml:space="preserve"> </w:t>
            </w:r>
            <w:r w:rsidRPr="00C15426">
              <w:rPr>
                <w:spacing w:val="2"/>
              </w:rPr>
              <w:t>The attorney will file</w:t>
            </w:r>
            <w:r w:rsidRPr="00C15426">
              <w:rPr>
                <w:spacing w:val="4"/>
              </w:rPr>
              <w:t xml:space="preserve"> the petition, a proposed form of order</w:t>
            </w:r>
            <w:r w:rsidR="000E2FEC">
              <w:rPr>
                <w:spacing w:val="4"/>
              </w:rPr>
              <w:t>, a proposed subpoena</w:t>
            </w:r>
            <w:r w:rsidRPr="00C15426">
              <w:rPr>
                <w:spacing w:val="4"/>
              </w:rPr>
              <w:t xml:space="preserve"> and the appropriate filing fee with the Superior Court Clerk. </w:t>
            </w:r>
            <w:r>
              <w:rPr>
                <w:spacing w:val="4"/>
              </w:rPr>
              <w:t xml:space="preserve"> </w:t>
            </w:r>
            <w:r w:rsidRPr="00C15426">
              <w:rPr>
                <w:spacing w:val="4"/>
              </w:rPr>
              <w:t xml:space="preserve">Although not explicitly addressed in the Court Rules, venue should be in the county where the witness resides or works. </w:t>
            </w:r>
            <w:r>
              <w:rPr>
                <w:spacing w:val="4"/>
              </w:rPr>
              <w:t xml:space="preserve"> </w:t>
            </w:r>
            <w:r w:rsidR="00220990">
              <w:rPr>
                <w:spacing w:val="4"/>
              </w:rPr>
              <w:t>The attorney must also include a</w:t>
            </w:r>
            <w:r w:rsidRPr="00C15426">
              <w:rPr>
                <w:spacing w:val="4"/>
              </w:rPr>
              <w:t xml:space="preserve"> Commission, Letters Rogatory or other similar judicial certificate issued in the forum </w:t>
            </w:r>
            <w:r w:rsidR="00424316">
              <w:rPr>
                <w:spacing w:val="4"/>
              </w:rPr>
              <w:t>jurisdiction</w:t>
            </w:r>
            <w:r w:rsidR="00CA3675">
              <w:rPr>
                <w:spacing w:val="4"/>
              </w:rPr>
              <w:t>.</w:t>
            </w:r>
          </w:p>
        </w:tc>
      </w:tr>
      <w:tr w:rsidR="002A23FA" w:rsidRPr="00646316" w14:paraId="284DE08E" w14:textId="77777777" w:rsidTr="0026581C">
        <w:trPr>
          <w:jc w:val="center"/>
        </w:trPr>
        <w:tc>
          <w:tcPr>
            <w:tcW w:w="10080" w:type="dxa"/>
            <w:tcBorders>
              <w:top w:val="single" w:sz="12" w:space="0" w:color="auto"/>
              <w:left w:val="single" w:sz="12" w:space="0" w:color="auto"/>
              <w:bottom w:val="single" w:sz="12" w:space="0" w:color="auto"/>
              <w:right w:val="single" w:sz="12" w:space="0" w:color="auto"/>
            </w:tcBorders>
            <w:noWrap/>
            <w:tcMar>
              <w:left w:w="115" w:type="dxa"/>
              <w:right w:w="115" w:type="dxa"/>
            </w:tcMar>
          </w:tcPr>
          <w:p w14:paraId="7EAF5B48" w14:textId="4BAEFC38" w:rsidR="0026581C" w:rsidRPr="00646316" w:rsidRDefault="0026581C" w:rsidP="005706CB">
            <w:pPr>
              <w:autoSpaceDE w:val="0"/>
              <w:autoSpaceDN w:val="0"/>
              <w:adjustRightInd w:val="0"/>
              <w:spacing w:before="120" w:after="120"/>
              <w:rPr>
                <w:rFonts w:ascii="Times New Roman" w:hAnsi="Times New Roman"/>
              </w:rPr>
            </w:pPr>
            <w:r w:rsidRPr="00646316">
              <w:rPr>
                <w:rFonts w:ascii="Times New Roman" w:hAnsi="Times New Roman" w:cs="Times New Roman"/>
                <w:bCs/>
              </w:rPr>
              <w:t xml:space="preserve">Note: These materials have been prepared by the New Jersey </w:t>
            </w:r>
            <w:r w:rsidR="005706CB" w:rsidRPr="00646316">
              <w:rPr>
                <w:rFonts w:ascii="Times New Roman" w:hAnsi="Times New Roman" w:cs="Times New Roman"/>
                <w:bCs/>
              </w:rPr>
              <w:t xml:space="preserve">Superior Court Clerk’s Office and the </w:t>
            </w:r>
            <w:r w:rsidRPr="00646316">
              <w:rPr>
                <w:rFonts w:ascii="Times New Roman" w:hAnsi="Times New Roman" w:cs="Times New Roman"/>
                <w:bCs/>
              </w:rPr>
              <w:t xml:space="preserve">Administrative Office of the Courts.  The guides, instructions, and forms will be periodically updated as necessary to reflect current New Jersey statutes and court rules.  The most recent version of the </w:t>
            </w:r>
            <w:r w:rsidRPr="00760D85">
              <w:rPr>
                <w:rFonts w:ascii="Times New Roman" w:hAnsi="Times New Roman" w:cs="Times New Roman"/>
                <w:bCs/>
              </w:rPr>
              <w:t xml:space="preserve">forms </w:t>
            </w:r>
            <w:r w:rsidRPr="00646316">
              <w:rPr>
                <w:rFonts w:ascii="Times New Roman" w:hAnsi="Times New Roman" w:cs="Times New Roman"/>
                <w:bCs/>
              </w:rPr>
              <w:t>will be available at the county courthouse or on the Judiciary’s Internet site</w:t>
            </w:r>
            <w:r w:rsidR="002A23FA" w:rsidRPr="00646316">
              <w:rPr>
                <w:rFonts w:ascii="Times New Roman" w:hAnsi="Times New Roman" w:cs="Times New Roman"/>
                <w:bCs/>
              </w:rPr>
              <w:t>:</w:t>
            </w:r>
            <w:r w:rsidRPr="00646316">
              <w:rPr>
                <w:rFonts w:ascii="Times New Roman" w:hAnsi="Times New Roman" w:cs="Times New Roman"/>
                <w:bCs/>
              </w:rPr>
              <w:t xml:space="preserve"> </w:t>
            </w:r>
            <w:hyperlink r:id="rId9" w:history="1">
              <w:r w:rsidR="00646316" w:rsidRPr="00646316">
                <w:rPr>
                  <w:rStyle w:val="Hyperlink"/>
                  <w:rFonts w:ascii="Times New Roman" w:hAnsi="Times New Roman" w:cs="Times New Roman"/>
                  <w:bCs/>
                  <w:u w:val="none"/>
                </w:rPr>
                <w:t>njcourts.gov</w:t>
              </w:r>
            </w:hyperlink>
            <w:r w:rsidRPr="00646316">
              <w:rPr>
                <w:rFonts w:ascii="Times New Roman" w:hAnsi="Times New Roman" w:cs="Times New Roman"/>
                <w:bCs/>
              </w:rPr>
              <w:t>.  However, you are ultimately responsible for the content of your court papers.</w:t>
            </w:r>
          </w:p>
        </w:tc>
      </w:tr>
    </w:tbl>
    <w:p w14:paraId="4EAC63C1" w14:textId="77777777" w:rsidR="008D2CCB" w:rsidRDefault="008D2CCB" w:rsidP="0026581C">
      <w:pPr>
        <w:autoSpaceDE w:val="0"/>
        <w:autoSpaceDN w:val="0"/>
        <w:adjustRightInd w:val="0"/>
        <w:spacing w:after="240"/>
        <w:outlineLvl w:val="0"/>
        <w:rPr>
          <w:rFonts w:ascii="Times New Roman" w:hAnsi="Times New Roman"/>
          <w:b/>
        </w:rPr>
        <w:sectPr w:rsidR="008D2CCB" w:rsidSect="00F81B63">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080" w:left="1080" w:header="720" w:footer="720" w:gutter="0"/>
          <w:pgNumType w:start="1"/>
          <w:cols w:space="720"/>
          <w:docGrid w:linePitch="360"/>
        </w:sectPr>
      </w:pPr>
    </w:p>
    <w:p w14:paraId="467BB77C" w14:textId="62CC6312" w:rsidR="0026581C" w:rsidRPr="007B3F38" w:rsidRDefault="008D2CCB" w:rsidP="00F81B63">
      <w:pPr>
        <w:autoSpaceDE w:val="0"/>
        <w:autoSpaceDN w:val="0"/>
        <w:adjustRightInd w:val="0"/>
        <w:rPr>
          <w:rFonts w:ascii="Times New Roman" w:hAnsi="Times New Roman" w:cs="Times New Roman"/>
          <w:b/>
          <w:bCs/>
          <w:sz w:val="24"/>
          <w:szCs w:val="24"/>
        </w:rPr>
      </w:pPr>
      <w:r w:rsidRPr="007B3F38">
        <w:rPr>
          <w:rFonts w:ascii="Times New Roman" w:hAnsi="Times New Roman" w:cs="Times New Roman"/>
          <w:b/>
          <w:bCs/>
          <w:sz w:val="24"/>
          <w:szCs w:val="24"/>
        </w:rPr>
        <w:lastRenderedPageBreak/>
        <w:t xml:space="preserve">The numbered steps listed below outline the procedure for obtaining a subpoena to pursue discovery of a New Jersey resident for use by an attorney in </w:t>
      </w:r>
      <w:r w:rsidR="001477A7" w:rsidRPr="007B3F38">
        <w:rPr>
          <w:rFonts w:ascii="Times New Roman" w:hAnsi="Times New Roman" w:cs="Times New Roman"/>
          <w:b/>
          <w:bCs/>
          <w:sz w:val="24"/>
          <w:szCs w:val="24"/>
        </w:rPr>
        <w:t xml:space="preserve">litigation in </w:t>
      </w:r>
      <w:r w:rsidRPr="007B3F38">
        <w:rPr>
          <w:rFonts w:ascii="Times New Roman" w:hAnsi="Times New Roman" w:cs="Times New Roman"/>
          <w:b/>
          <w:bCs/>
          <w:sz w:val="24"/>
          <w:szCs w:val="24"/>
        </w:rPr>
        <w:t>another</w:t>
      </w:r>
      <w:r w:rsidR="00796204" w:rsidRPr="007B3F38">
        <w:rPr>
          <w:rFonts w:ascii="Times New Roman" w:hAnsi="Times New Roman" w:cs="Times New Roman"/>
          <w:b/>
          <w:bCs/>
          <w:sz w:val="24"/>
          <w:szCs w:val="24"/>
        </w:rPr>
        <w:t xml:space="preserve"> </w:t>
      </w:r>
      <w:r w:rsidRPr="007B3F38">
        <w:rPr>
          <w:rFonts w:ascii="Times New Roman" w:hAnsi="Times New Roman" w:cs="Times New Roman"/>
          <w:b/>
          <w:bCs/>
          <w:sz w:val="24"/>
          <w:szCs w:val="24"/>
        </w:rPr>
        <w:t>jurisdiction</w:t>
      </w:r>
      <w:r w:rsidR="0026581C" w:rsidRPr="007B3F38">
        <w:rPr>
          <w:rFonts w:ascii="Times New Roman" w:hAnsi="Times New Roman" w:cs="Times New Roman"/>
          <w:b/>
          <w:bCs/>
          <w:sz w:val="24"/>
          <w:szCs w:val="24"/>
        </w:rPr>
        <w:t>.</w:t>
      </w:r>
    </w:p>
    <w:p w14:paraId="133AD7C2" w14:textId="77777777" w:rsidR="0026581C" w:rsidRPr="00B546DA" w:rsidRDefault="0026581C" w:rsidP="007B3F38">
      <w:pPr>
        <w:autoSpaceDE w:val="0"/>
        <w:autoSpaceDN w:val="0"/>
        <w:adjustRightInd w:val="0"/>
        <w:rPr>
          <w:rFonts w:ascii="Times New Roman" w:hAnsi="Times New Roman" w:cs="Times New Roman"/>
          <w:bCs/>
          <w:sz w:val="24"/>
          <w:szCs w:val="24"/>
        </w:rPr>
      </w:pPr>
    </w:p>
    <w:p w14:paraId="4F511C5C" w14:textId="77777777" w:rsidR="007B3F38" w:rsidRPr="00B546DA" w:rsidRDefault="007B3F38" w:rsidP="00BC2466">
      <w:pPr>
        <w:pStyle w:val="BodyText"/>
        <w:tabs>
          <w:tab w:val="left" w:pos="900"/>
        </w:tabs>
        <w:kinsoku w:val="0"/>
        <w:overflowPunct w:val="0"/>
        <w:ind w:left="0"/>
        <w:rPr>
          <w:b/>
          <w:bCs/>
          <w:spacing w:val="-1"/>
          <w:sz w:val="24"/>
          <w:szCs w:val="24"/>
        </w:rPr>
        <w:sectPr w:rsidR="007B3F38" w:rsidRPr="00B546DA" w:rsidSect="003A4BF2">
          <w:headerReference w:type="default" r:id="rId16"/>
          <w:pgSz w:w="12240" w:h="15840"/>
          <w:pgMar w:top="1080" w:right="1080" w:bottom="1080" w:left="1080" w:header="720" w:footer="720" w:gutter="0"/>
          <w:cols w:space="720"/>
          <w:docGrid w:linePitch="360"/>
        </w:sectPr>
      </w:pPr>
    </w:p>
    <w:p w14:paraId="5373DA6F" w14:textId="1535E2F9" w:rsidR="00BC2466" w:rsidRPr="005C19C2" w:rsidRDefault="005C19C2" w:rsidP="00BC2466">
      <w:pPr>
        <w:pStyle w:val="BodyText"/>
        <w:tabs>
          <w:tab w:val="left" w:pos="900"/>
        </w:tabs>
        <w:kinsoku w:val="0"/>
        <w:overflowPunct w:val="0"/>
        <w:ind w:left="0"/>
        <w:rPr>
          <w:sz w:val="24"/>
          <w:szCs w:val="24"/>
        </w:rPr>
      </w:pPr>
      <w:r w:rsidRPr="005C19C2">
        <w:rPr>
          <w:b/>
          <w:bCs/>
          <w:spacing w:val="-1"/>
          <w:sz w:val="24"/>
          <w:szCs w:val="24"/>
        </w:rPr>
        <w:t>Step 1:</w:t>
      </w:r>
      <w:r w:rsidRPr="005C19C2">
        <w:rPr>
          <w:b/>
          <w:bCs/>
          <w:spacing w:val="-1"/>
          <w:sz w:val="24"/>
          <w:szCs w:val="24"/>
        </w:rPr>
        <w:tab/>
        <w:t xml:space="preserve">Review and </w:t>
      </w:r>
      <w:r w:rsidR="007A1459">
        <w:rPr>
          <w:b/>
          <w:bCs/>
          <w:spacing w:val="-1"/>
          <w:sz w:val="24"/>
          <w:szCs w:val="24"/>
        </w:rPr>
        <w:t>c</w:t>
      </w:r>
      <w:r w:rsidRPr="005C19C2">
        <w:rPr>
          <w:b/>
          <w:bCs/>
          <w:spacing w:val="-1"/>
          <w:sz w:val="24"/>
          <w:szCs w:val="24"/>
        </w:rPr>
        <w:t xml:space="preserve">omply </w:t>
      </w:r>
      <w:r w:rsidR="007A1459">
        <w:rPr>
          <w:b/>
          <w:bCs/>
          <w:spacing w:val="-1"/>
          <w:sz w:val="24"/>
          <w:szCs w:val="24"/>
        </w:rPr>
        <w:t>w</w:t>
      </w:r>
      <w:r w:rsidRPr="005C19C2">
        <w:rPr>
          <w:b/>
          <w:bCs/>
          <w:spacing w:val="-1"/>
          <w:sz w:val="24"/>
          <w:szCs w:val="24"/>
        </w:rPr>
        <w:t xml:space="preserve">ith the </w:t>
      </w:r>
      <w:r w:rsidR="007A1459">
        <w:rPr>
          <w:b/>
          <w:bCs/>
          <w:spacing w:val="-1"/>
          <w:sz w:val="24"/>
          <w:szCs w:val="24"/>
        </w:rPr>
        <w:t>r</w:t>
      </w:r>
      <w:r w:rsidRPr="005C19C2">
        <w:rPr>
          <w:b/>
          <w:bCs/>
          <w:spacing w:val="-1"/>
          <w:sz w:val="24"/>
          <w:szCs w:val="24"/>
        </w:rPr>
        <w:t xml:space="preserve">equirements of the </w:t>
      </w:r>
      <w:r w:rsidR="007A1459">
        <w:rPr>
          <w:b/>
          <w:bCs/>
          <w:spacing w:val="-1"/>
          <w:sz w:val="24"/>
          <w:szCs w:val="24"/>
        </w:rPr>
        <w:t>f</w:t>
      </w:r>
      <w:r w:rsidRPr="005C19C2">
        <w:rPr>
          <w:b/>
          <w:bCs/>
          <w:spacing w:val="-1"/>
          <w:sz w:val="24"/>
          <w:szCs w:val="24"/>
        </w:rPr>
        <w:t>orum</w:t>
      </w:r>
      <w:r w:rsidR="00424316">
        <w:rPr>
          <w:b/>
          <w:bCs/>
          <w:spacing w:val="-1"/>
          <w:sz w:val="24"/>
          <w:szCs w:val="24"/>
        </w:rPr>
        <w:t xml:space="preserve"> </w:t>
      </w:r>
      <w:r w:rsidR="007A1459">
        <w:rPr>
          <w:b/>
          <w:bCs/>
          <w:spacing w:val="-1"/>
          <w:sz w:val="24"/>
          <w:szCs w:val="24"/>
        </w:rPr>
        <w:t>j</w:t>
      </w:r>
      <w:r w:rsidR="00424316">
        <w:rPr>
          <w:b/>
          <w:bCs/>
          <w:spacing w:val="-1"/>
          <w:sz w:val="24"/>
          <w:szCs w:val="24"/>
        </w:rPr>
        <w:t>urisdiction</w:t>
      </w:r>
      <w:r w:rsidR="00232653">
        <w:rPr>
          <w:b/>
          <w:bCs/>
          <w:spacing w:val="-1"/>
          <w:sz w:val="24"/>
          <w:szCs w:val="24"/>
        </w:rPr>
        <w:t xml:space="preserve"> </w:t>
      </w:r>
      <w:r w:rsidRPr="005C19C2">
        <w:rPr>
          <w:b/>
          <w:bCs/>
          <w:spacing w:val="-1"/>
          <w:sz w:val="24"/>
          <w:szCs w:val="24"/>
        </w:rPr>
        <w:t xml:space="preserve">to </w:t>
      </w:r>
      <w:r w:rsidR="007A1459">
        <w:rPr>
          <w:b/>
          <w:bCs/>
          <w:spacing w:val="-1"/>
          <w:sz w:val="24"/>
          <w:szCs w:val="24"/>
        </w:rPr>
        <w:t>p</w:t>
      </w:r>
      <w:r w:rsidRPr="005C19C2">
        <w:rPr>
          <w:b/>
          <w:bCs/>
          <w:spacing w:val="-1"/>
          <w:sz w:val="24"/>
          <w:szCs w:val="24"/>
        </w:rPr>
        <w:t xml:space="preserve">ursue </w:t>
      </w:r>
      <w:r w:rsidR="007A1459">
        <w:rPr>
          <w:b/>
          <w:bCs/>
          <w:spacing w:val="-1"/>
          <w:sz w:val="24"/>
          <w:szCs w:val="24"/>
        </w:rPr>
        <w:t>d</w:t>
      </w:r>
      <w:r w:rsidRPr="005C19C2">
        <w:rPr>
          <w:b/>
          <w:bCs/>
          <w:spacing w:val="-1"/>
          <w:sz w:val="24"/>
          <w:szCs w:val="24"/>
        </w:rPr>
        <w:t>iscovery</w:t>
      </w:r>
      <w:r w:rsidR="00424316">
        <w:rPr>
          <w:b/>
          <w:bCs/>
          <w:spacing w:val="-1"/>
          <w:sz w:val="24"/>
          <w:szCs w:val="24"/>
        </w:rPr>
        <w:t xml:space="preserve"> in </w:t>
      </w:r>
      <w:r w:rsidR="007A1459">
        <w:rPr>
          <w:b/>
          <w:bCs/>
          <w:spacing w:val="-1"/>
          <w:sz w:val="24"/>
          <w:szCs w:val="24"/>
        </w:rPr>
        <w:t>a</w:t>
      </w:r>
      <w:r w:rsidR="00424316">
        <w:rPr>
          <w:b/>
          <w:bCs/>
          <w:spacing w:val="-1"/>
          <w:sz w:val="24"/>
          <w:szCs w:val="24"/>
        </w:rPr>
        <w:t xml:space="preserve">nother </w:t>
      </w:r>
      <w:r w:rsidR="007A1459">
        <w:rPr>
          <w:b/>
          <w:bCs/>
          <w:spacing w:val="-1"/>
          <w:sz w:val="24"/>
          <w:szCs w:val="24"/>
        </w:rPr>
        <w:t>j</w:t>
      </w:r>
      <w:r w:rsidR="00424316">
        <w:rPr>
          <w:b/>
          <w:bCs/>
          <w:spacing w:val="-1"/>
          <w:sz w:val="24"/>
          <w:szCs w:val="24"/>
        </w:rPr>
        <w:t>urisdiction</w:t>
      </w:r>
      <w:r w:rsidR="00BC2466" w:rsidRPr="005C19C2">
        <w:rPr>
          <w:b/>
          <w:bCs/>
          <w:spacing w:val="-1"/>
          <w:sz w:val="24"/>
          <w:szCs w:val="24"/>
        </w:rPr>
        <w:t>.</w:t>
      </w:r>
    </w:p>
    <w:p w14:paraId="1E8FAD91" w14:textId="76803C87" w:rsidR="00BC2466" w:rsidRPr="005C19C2" w:rsidRDefault="00BC2466" w:rsidP="00BC2466">
      <w:pPr>
        <w:pStyle w:val="BodyText"/>
        <w:kinsoku w:val="0"/>
        <w:overflowPunct w:val="0"/>
        <w:spacing w:after="240"/>
        <w:ind w:left="0"/>
        <w:rPr>
          <w:sz w:val="24"/>
          <w:szCs w:val="24"/>
        </w:rPr>
      </w:pPr>
      <w:r w:rsidRPr="005C19C2">
        <w:rPr>
          <w:spacing w:val="-1"/>
          <w:sz w:val="24"/>
          <w:szCs w:val="24"/>
        </w:rPr>
        <w:t>Obtain</w:t>
      </w:r>
      <w:r w:rsidRPr="005C19C2">
        <w:rPr>
          <w:spacing w:val="-4"/>
          <w:sz w:val="24"/>
          <w:szCs w:val="24"/>
        </w:rPr>
        <w:t xml:space="preserve"> </w:t>
      </w:r>
      <w:r w:rsidRPr="005C19C2">
        <w:rPr>
          <w:sz w:val="24"/>
          <w:szCs w:val="24"/>
        </w:rPr>
        <w:t>a</w:t>
      </w:r>
      <w:r w:rsidRPr="005C19C2">
        <w:rPr>
          <w:spacing w:val="-4"/>
          <w:sz w:val="24"/>
          <w:szCs w:val="24"/>
        </w:rPr>
        <w:t xml:space="preserve"> </w:t>
      </w:r>
      <w:r w:rsidRPr="005C19C2">
        <w:rPr>
          <w:sz w:val="24"/>
          <w:szCs w:val="24"/>
        </w:rPr>
        <w:t>Commission</w:t>
      </w:r>
      <w:r w:rsidRPr="005C19C2">
        <w:rPr>
          <w:spacing w:val="-4"/>
          <w:sz w:val="24"/>
          <w:szCs w:val="24"/>
        </w:rPr>
        <w:t xml:space="preserve"> </w:t>
      </w:r>
      <w:r w:rsidRPr="005C19C2">
        <w:rPr>
          <w:sz w:val="24"/>
          <w:szCs w:val="24"/>
        </w:rPr>
        <w:t>or</w:t>
      </w:r>
      <w:r w:rsidRPr="005C19C2">
        <w:rPr>
          <w:spacing w:val="-4"/>
          <w:sz w:val="24"/>
          <w:szCs w:val="24"/>
        </w:rPr>
        <w:t xml:space="preserve"> </w:t>
      </w:r>
      <w:r w:rsidRPr="005C19C2">
        <w:rPr>
          <w:spacing w:val="-1"/>
          <w:sz w:val="24"/>
          <w:szCs w:val="24"/>
        </w:rPr>
        <w:t>Letters</w:t>
      </w:r>
      <w:r w:rsidRPr="005C19C2">
        <w:rPr>
          <w:spacing w:val="-4"/>
          <w:sz w:val="24"/>
          <w:szCs w:val="24"/>
        </w:rPr>
        <w:t xml:space="preserve"> </w:t>
      </w:r>
      <w:r w:rsidRPr="005C19C2">
        <w:rPr>
          <w:sz w:val="24"/>
          <w:szCs w:val="24"/>
        </w:rPr>
        <w:t>Rogatory</w:t>
      </w:r>
      <w:r w:rsidRPr="005C19C2">
        <w:rPr>
          <w:spacing w:val="-8"/>
          <w:sz w:val="24"/>
          <w:szCs w:val="24"/>
        </w:rPr>
        <w:t xml:space="preserve"> </w:t>
      </w:r>
      <w:r w:rsidRPr="005C19C2">
        <w:rPr>
          <w:sz w:val="24"/>
          <w:szCs w:val="24"/>
        </w:rPr>
        <w:t>under</w:t>
      </w:r>
      <w:r w:rsidRPr="005C19C2">
        <w:rPr>
          <w:spacing w:val="-5"/>
          <w:sz w:val="24"/>
          <w:szCs w:val="24"/>
        </w:rPr>
        <w:t xml:space="preserve"> </w:t>
      </w:r>
      <w:r w:rsidRPr="005C19C2">
        <w:rPr>
          <w:sz w:val="24"/>
          <w:szCs w:val="24"/>
        </w:rPr>
        <w:t>the</w:t>
      </w:r>
      <w:r w:rsidRPr="005C19C2">
        <w:rPr>
          <w:spacing w:val="-4"/>
          <w:sz w:val="24"/>
          <w:szCs w:val="24"/>
        </w:rPr>
        <w:t xml:space="preserve"> </w:t>
      </w:r>
      <w:r w:rsidRPr="005C19C2">
        <w:rPr>
          <w:spacing w:val="-1"/>
          <w:sz w:val="24"/>
          <w:szCs w:val="24"/>
        </w:rPr>
        <w:t>seal</w:t>
      </w:r>
      <w:r w:rsidRPr="005C19C2">
        <w:rPr>
          <w:spacing w:val="-4"/>
          <w:sz w:val="24"/>
          <w:szCs w:val="24"/>
        </w:rPr>
        <w:t xml:space="preserve"> </w:t>
      </w:r>
      <w:r w:rsidRPr="005C19C2">
        <w:rPr>
          <w:sz w:val="24"/>
          <w:szCs w:val="24"/>
        </w:rPr>
        <w:t>of</w:t>
      </w:r>
      <w:r w:rsidRPr="005C19C2">
        <w:rPr>
          <w:spacing w:val="-4"/>
          <w:sz w:val="24"/>
          <w:szCs w:val="24"/>
        </w:rPr>
        <w:t xml:space="preserve"> </w:t>
      </w:r>
      <w:r w:rsidRPr="005C19C2">
        <w:rPr>
          <w:sz w:val="24"/>
          <w:szCs w:val="24"/>
        </w:rPr>
        <w:t>the</w:t>
      </w:r>
      <w:r w:rsidRPr="005C19C2">
        <w:rPr>
          <w:spacing w:val="-3"/>
          <w:sz w:val="24"/>
          <w:szCs w:val="24"/>
        </w:rPr>
        <w:t xml:space="preserve"> </w:t>
      </w:r>
      <w:r w:rsidRPr="005C19C2">
        <w:rPr>
          <w:spacing w:val="-1"/>
          <w:sz w:val="24"/>
          <w:szCs w:val="24"/>
        </w:rPr>
        <w:t>appropriate</w:t>
      </w:r>
      <w:r w:rsidRPr="005C19C2">
        <w:rPr>
          <w:spacing w:val="-2"/>
          <w:sz w:val="24"/>
          <w:szCs w:val="24"/>
        </w:rPr>
        <w:t xml:space="preserve"> </w:t>
      </w:r>
      <w:r w:rsidRPr="005C19C2">
        <w:rPr>
          <w:spacing w:val="-1"/>
          <w:sz w:val="24"/>
          <w:szCs w:val="24"/>
        </w:rPr>
        <w:t>court</w:t>
      </w:r>
      <w:r w:rsidRPr="005C19C2">
        <w:rPr>
          <w:spacing w:val="-4"/>
          <w:sz w:val="24"/>
          <w:szCs w:val="24"/>
        </w:rPr>
        <w:t xml:space="preserve"> </w:t>
      </w:r>
      <w:r w:rsidRPr="005C19C2">
        <w:rPr>
          <w:spacing w:val="-1"/>
          <w:sz w:val="24"/>
          <w:szCs w:val="24"/>
        </w:rPr>
        <w:t>clerk</w:t>
      </w:r>
      <w:r w:rsidRPr="005C19C2">
        <w:rPr>
          <w:spacing w:val="-3"/>
          <w:sz w:val="24"/>
          <w:szCs w:val="24"/>
        </w:rPr>
        <w:t xml:space="preserve"> </w:t>
      </w:r>
      <w:r w:rsidRPr="005C19C2">
        <w:rPr>
          <w:spacing w:val="1"/>
          <w:sz w:val="24"/>
          <w:szCs w:val="24"/>
        </w:rPr>
        <w:t>or</w:t>
      </w:r>
      <w:r w:rsidRPr="005C19C2">
        <w:rPr>
          <w:spacing w:val="-5"/>
          <w:sz w:val="24"/>
          <w:szCs w:val="24"/>
        </w:rPr>
        <w:t xml:space="preserve"> </w:t>
      </w:r>
      <w:r w:rsidRPr="005C19C2">
        <w:rPr>
          <w:sz w:val="24"/>
          <w:szCs w:val="24"/>
        </w:rPr>
        <w:t>public</w:t>
      </w:r>
      <w:r w:rsidRPr="005C19C2">
        <w:rPr>
          <w:spacing w:val="-4"/>
          <w:sz w:val="24"/>
          <w:szCs w:val="24"/>
        </w:rPr>
        <w:t xml:space="preserve"> </w:t>
      </w:r>
      <w:r w:rsidRPr="005C19C2">
        <w:rPr>
          <w:spacing w:val="-1"/>
          <w:sz w:val="24"/>
          <w:szCs w:val="24"/>
        </w:rPr>
        <w:t>official</w:t>
      </w:r>
      <w:r w:rsidRPr="005C19C2">
        <w:rPr>
          <w:spacing w:val="67"/>
          <w:w w:val="99"/>
          <w:sz w:val="24"/>
          <w:szCs w:val="24"/>
        </w:rPr>
        <w:t xml:space="preserve"> </w:t>
      </w:r>
      <w:r w:rsidRPr="005C19C2">
        <w:rPr>
          <w:spacing w:val="-1"/>
          <w:sz w:val="24"/>
          <w:szCs w:val="24"/>
        </w:rPr>
        <w:t>authorized</w:t>
      </w:r>
      <w:r w:rsidRPr="005C19C2">
        <w:rPr>
          <w:spacing w:val="-4"/>
          <w:sz w:val="24"/>
          <w:szCs w:val="24"/>
        </w:rPr>
        <w:t xml:space="preserve"> </w:t>
      </w:r>
      <w:r w:rsidRPr="005C19C2">
        <w:rPr>
          <w:sz w:val="24"/>
          <w:szCs w:val="24"/>
        </w:rPr>
        <w:t>in</w:t>
      </w:r>
      <w:r w:rsidRPr="005C19C2">
        <w:rPr>
          <w:spacing w:val="-3"/>
          <w:sz w:val="24"/>
          <w:szCs w:val="24"/>
        </w:rPr>
        <w:t xml:space="preserve"> </w:t>
      </w:r>
      <w:r w:rsidRPr="005C19C2">
        <w:rPr>
          <w:sz w:val="24"/>
          <w:szCs w:val="24"/>
        </w:rPr>
        <w:t>the</w:t>
      </w:r>
      <w:r w:rsidRPr="005C19C2">
        <w:rPr>
          <w:spacing w:val="-5"/>
          <w:sz w:val="24"/>
          <w:szCs w:val="24"/>
        </w:rPr>
        <w:t xml:space="preserve"> </w:t>
      </w:r>
      <w:r w:rsidRPr="005C19C2">
        <w:rPr>
          <w:spacing w:val="-1"/>
          <w:sz w:val="24"/>
          <w:szCs w:val="24"/>
        </w:rPr>
        <w:t>forum</w:t>
      </w:r>
      <w:r w:rsidRPr="005C19C2">
        <w:rPr>
          <w:spacing w:val="-3"/>
          <w:sz w:val="24"/>
          <w:szCs w:val="24"/>
        </w:rPr>
        <w:t xml:space="preserve"> </w:t>
      </w:r>
      <w:r w:rsidR="00424316">
        <w:rPr>
          <w:spacing w:val="-3"/>
          <w:sz w:val="24"/>
          <w:szCs w:val="24"/>
        </w:rPr>
        <w:t>jurisdiction</w:t>
      </w:r>
      <w:r w:rsidR="00232653">
        <w:rPr>
          <w:spacing w:val="-3"/>
          <w:sz w:val="24"/>
          <w:szCs w:val="24"/>
        </w:rPr>
        <w:t xml:space="preserve"> </w:t>
      </w:r>
      <w:r w:rsidRPr="005C19C2">
        <w:rPr>
          <w:sz w:val="24"/>
          <w:szCs w:val="24"/>
        </w:rPr>
        <w:t>to</w:t>
      </w:r>
      <w:r w:rsidRPr="005C19C2">
        <w:rPr>
          <w:spacing w:val="-3"/>
          <w:sz w:val="24"/>
          <w:szCs w:val="24"/>
        </w:rPr>
        <w:t xml:space="preserve"> </w:t>
      </w:r>
      <w:r w:rsidRPr="005C19C2">
        <w:rPr>
          <w:sz w:val="24"/>
          <w:szCs w:val="24"/>
        </w:rPr>
        <w:t>issue</w:t>
      </w:r>
      <w:r w:rsidRPr="005C19C2">
        <w:rPr>
          <w:spacing w:val="-5"/>
          <w:sz w:val="24"/>
          <w:szCs w:val="24"/>
        </w:rPr>
        <w:t xml:space="preserve"> </w:t>
      </w:r>
      <w:r w:rsidRPr="005C19C2">
        <w:rPr>
          <w:spacing w:val="-1"/>
          <w:sz w:val="24"/>
          <w:szCs w:val="24"/>
        </w:rPr>
        <w:t>such</w:t>
      </w:r>
      <w:r w:rsidRPr="005C19C2">
        <w:rPr>
          <w:spacing w:val="-3"/>
          <w:sz w:val="24"/>
          <w:szCs w:val="24"/>
        </w:rPr>
        <w:t xml:space="preserve"> </w:t>
      </w:r>
      <w:r w:rsidRPr="005C19C2">
        <w:rPr>
          <w:sz w:val="24"/>
          <w:szCs w:val="24"/>
        </w:rPr>
        <w:t>a</w:t>
      </w:r>
      <w:r w:rsidRPr="005C19C2">
        <w:rPr>
          <w:spacing w:val="-5"/>
          <w:sz w:val="24"/>
          <w:szCs w:val="24"/>
        </w:rPr>
        <w:t xml:space="preserve"> </w:t>
      </w:r>
      <w:r w:rsidRPr="005C19C2">
        <w:rPr>
          <w:sz w:val="24"/>
          <w:szCs w:val="24"/>
        </w:rPr>
        <w:t>document.</w:t>
      </w:r>
    </w:p>
    <w:p w14:paraId="090253F8" w14:textId="0C827E09" w:rsidR="00BC2466" w:rsidRDefault="00BC2466" w:rsidP="00BC2466">
      <w:pPr>
        <w:pStyle w:val="BodyText"/>
        <w:tabs>
          <w:tab w:val="left" w:pos="900"/>
        </w:tabs>
        <w:kinsoku w:val="0"/>
        <w:overflowPunct w:val="0"/>
        <w:ind w:left="0"/>
        <w:rPr>
          <w:sz w:val="24"/>
          <w:szCs w:val="24"/>
        </w:rPr>
      </w:pPr>
      <w:r>
        <w:rPr>
          <w:b/>
          <w:bCs/>
          <w:spacing w:val="-1"/>
          <w:sz w:val="24"/>
          <w:szCs w:val="24"/>
        </w:rPr>
        <w:t>Step</w:t>
      </w:r>
      <w:r>
        <w:rPr>
          <w:b/>
          <w:bCs/>
          <w:spacing w:val="-2"/>
          <w:sz w:val="24"/>
          <w:szCs w:val="24"/>
        </w:rPr>
        <w:t xml:space="preserve"> </w:t>
      </w:r>
      <w:r>
        <w:rPr>
          <w:b/>
          <w:bCs/>
          <w:sz w:val="24"/>
          <w:szCs w:val="24"/>
        </w:rPr>
        <w:t>2:</w:t>
      </w:r>
      <w:r>
        <w:rPr>
          <w:b/>
          <w:bCs/>
          <w:sz w:val="24"/>
          <w:szCs w:val="24"/>
        </w:rPr>
        <w:tab/>
      </w:r>
      <w:r w:rsidR="005C19C2" w:rsidRPr="005C19C2">
        <w:rPr>
          <w:b/>
          <w:bCs/>
          <w:sz w:val="24"/>
          <w:szCs w:val="24"/>
        </w:rPr>
        <w:t>Retain a</w:t>
      </w:r>
      <w:r w:rsidR="00232653">
        <w:rPr>
          <w:b/>
          <w:bCs/>
          <w:sz w:val="24"/>
          <w:szCs w:val="24"/>
        </w:rPr>
        <w:t>n attorney authorized to practice in</w:t>
      </w:r>
      <w:r w:rsidR="005C19C2" w:rsidRPr="005C19C2">
        <w:rPr>
          <w:b/>
          <w:bCs/>
          <w:sz w:val="24"/>
          <w:szCs w:val="24"/>
        </w:rPr>
        <w:t xml:space="preserve"> New Jersey to </w:t>
      </w:r>
      <w:r w:rsidR="000E2FEC">
        <w:rPr>
          <w:b/>
          <w:bCs/>
          <w:sz w:val="24"/>
          <w:szCs w:val="24"/>
        </w:rPr>
        <w:t>p</w:t>
      </w:r>
      <w:r w:rsidR="005C19C2" w:rsidRPr="005C19C2">
        <w:rPr>
          <w:b/>
          <w:bCs/>
          <w:sz w:val="24"/>
          <w:szCs w:val="24"/>
        </w:rPr>
        <w:t xml:space="preserve">etition the Superior Court of New Jersey for an </w:t>
      </w:r>
      <w:r w:rsidR="000E2FEC">
        <w:rPr>
          <w:b/>
          <w:bCs/>
          <w:sz w:val="24"/>
          <w:szCs w:val="24"/>
        </w:rPr>
        <w:t>o</w:t>
      </w:r>
      <w:r w:rsidR="005C19C2" w:rsidRPr="005C19C2">
        <w:rPr>
          <w:b/>
          <w:bCs/>
          <w:sz w:val="24"/>
          <w:szCs w:val="24"/>
        </w:rPr>
        <w:t xml:space="preserve">rder </w:t>
      </w:r>
      <w:r w:rsidR="000E2FEC">
        <w:rPr>
          <w:b/>
          <w:bCs/>
          <w:sz w:val="24"/>
          <w:szCs w:val="24"/>
        </w:rPr>
        <w:t>a</w:t>
      </w:r>
      <w:r w:rsidR="005C19C2" w:rsidRPr="005C19C2">
        <w:rPr>
          <w:b/>
          <w:bCs/>
          <w:sz w:val="24"/>
          <w:szCs w:val="24"/>
        </w:rPr>
        <w:t xml:space="preserve">uthorizing the </w:t>
      </w:r>
      <w:r w:rsidR="000E2FEC">
        <w:rPr>
          <w:b/>
          <w:bCs/>
          <w:sz w:val="24"/>
          <w:szCs w:val="24"/>
        </w:rPr>
        <w:t>i</w:t>
      </w:r>
      <w:r w:rsidR="005C19C2" w:rsidRPr="005C19C2">
        <w:rPr>
          <w:b/>
          <w:bCs/>
          <w:sz w:val="24"/>
          <w:szCs w:val="24"/>
        </w:rPr>
        <w:t xml:space="preserve">ssuance of a </w:t>
      </w:r>
      <w:r w:rsidR="000E2FEC">
        <w:rPr>
          <w:b/>
          <w:bCs/>
          <w:sz w:val="24"/>
          <w:szCs w:val="24"/>
        </w:rPr>
        <w:t>s</w:t>
      </w:r>
      <w:r w:rsidR="005C19C2" w:rsidRPr="005C19C2">
        <w:rPr>
          <w:b/>
          <w:bCs/>
          <w:sz w:val="24"/>
          <w:szCs w:val="24"/>
        </w:rPr>
        <w:t xml:space="preserve">ubpoena </w:t>
      </w:r>
      <w:r w:rsidR="000E2FEC">
        <w:rPr>
          <w:b/>
          <w:bCs/>
          <w:sz w:val="24"/>
          <w:szCs w:val="24"/>
        </w:rPr>
        <w:t>c</w:t>
      </w:r>
      <w:r w:rsidR="005C19C2" w:rsidRPr="005C19C2">
        <w:rPr>
          <w:b/>
          <w:bCs/>
          <w:sz w:val="24"/>
          <w:szCs w:val="24"/>
        </w:rPr>
        <w:t xml:space="preserve">ommanding the New Jersey </w:t>
      </w:r>
      <w:r w:rsidR="000E2FEC">
        <w:rPr>
          <w:b/>
          <w:bCs/>
          <w:sz w:val="24"/>
          <w:szCs w:val="24"/>
        </w:rPr>
        <w:t>r</w:t>
      </w:r>
      <w:r w:rsidR="005C19C2" w:rsidRPr="005C19C2">
        <w:rPr>
          <w:b/>
          <w:bCs/>
          <w:sz w:val="24"/>
          <w:szCs w:val="24"/>
        </w:rPr>
        <w:t xml:space="preserve">esident to </w:t>
      </w:r>
      <w:r w:rsidR="000E2FEC">
        <w:rPr>
          <w:b/>
          <w:bCs/>
          <w:sz w:val="24"/>
          <w:szCs w:val="24"/>
        </w:rPr>
        <w:t>a</w:t>
      </w:r>
      <w:r w:rsidR="005C19C2" w:rsidRPr="005C19C2">
        <w:rPr>
          <w:b/>
          <w:bCs/>
          <w:sz w:val="24"/>
          <w:szCs w:val="24"/>
        </w:rPr>
        <w:t xml:space="preserve">nswer </w:t>
      </w:r>
      <w:r w:rsidR="000E2FEC">
        <w:rPr>
          <w:b/>
          <w:bCs/>
          <w:sz w:val="24"/>
          <w:szCs w:val="24"/>
        </w:rPr>
        <w:t>w</w:t>
      </w:r>
      <w:r w:rsidR="005C19C2" w:rsidRPr="005C19C2">
        <w:rPr>
          <w:b/>
          <w:bCs/>
          <w:sz w:val="24"/>
          <w:szCs w:val="24"/>
        </w:rPr>
        <w:t xml:space="preserve">ritten </w:t>
      </w:r>
      <w:r w:rsidR="000E2FEC">
        <w:rPr>
          <w:b/>
          <w:bCs/>
          <w:sz w:val="24"/>
          <w:szCs w:val="24"/>
        </w:rPr>
        <w:t>i</w:t>
      </w:r>
      <w:r w:rsidR="005C19C2" w:rsidRPr="005C19C2">
        <w:rPr>
          <w:b/>
          <w:bCs/>
          <w:sz w:val="24"/>
          <w:szCs w:val="24"/>
        </w:rPr>
        <w:t xml:space="preserve">nterrogatories or </w:t>
      </w:r>
      <w:r w:rsidR="000E2FEC">
        <w:rPr>
          <w:b/>
          <w:bCs/>
          <w:sz w:val="24"/>
          <w:szCs w:val="24"/>
        </w:rPr>
        <w:t>t</w:t>
      </w:r>
      <w:r w:rsidR="005C19C2" w:rsidRPr="005C19C2">
        <w:rPr>
          <w:b/>
          <w:bCs/>
          <w:sz w:val="24"/>
          <w:szCs w:val="24"/>
        </w:rPr>
        <w:t xml:space="preserve">o </w:t>
      </w:r>
      <w:r w:rsidR="000E2FEC">
        <w:rPr>
          <w:b/>
          <w:bCs/>
          <w:sz w:val="24"/>
          <w:szCs w:val="24"/>
        </w:rPr>
        <w:t>a</w:t>
      </w:r>
      <w:r w:rsidR="005C19C2" w:rsidRPr="005C19C2">
        <w:rPr>
          <w:b/>
          <w:bCs/>
          <w:sz w:val="24"/>
          <w:szCs w:val="24"/>
        </w:rPr>
        <w:t xml:space="preserve">ppear at and </w:t>
      </w:r>
      <w:r w:rsidR="000E2FEC">
        <w:rPr>
          <w:b/>
          <w:bCs/>
          <w:sz w:val="24"/>
          <w:szCs w:val="24"/>
        </w:rPr>
        <w:t>s</w:t>
      </w:r>
      <w:r w:rsidR="005C19C2" w:rsidRPr="005C19C2">
        <w:rPr>
          <w:b/>
          <w:bCs/>
          <w:sz w:val="24"/>
          <w:szCs w:val="24"/>
        </w:rPr>
        <w:t xml:space="preserve">ubmit to a </w:t>
      </w:r>
      <w:r w:rsidR="000E2FEC">
        <w:rPr>
          <w:b/>
          <w:bCs/>
          <w:sz w:val="24"/>
          <w:szCs w:val="24"/>
        </w:rPr>
        <w:t>d</w:t>
      </w:r>
      <w:r w:rsidR="005C19C2" w:rsidRPr="005C19C2">
        <w:rPr>
          <w:b/>
          <w:bCs/>
          <w:sz w:val="24"/>
          <w:szCs w:val="24"/>
        </w:rPr>
        <w:t>eposition</w:t>
      </w:r>
      <w:r>
        <w:rPr>
          <w:b/>
          <w:bCs/>
          <w:spacing w:val="-1"/>
          <w:sz w:val="24"/>
          <w:szCs w:val="24"/>
        </w:rPr>
        <w:t>.</w:t>
      </w:r>
    </w:p>
    <w:p w14:paraId="395BFEBA" w14:textId="4C55CF12" w:rsidR="00BC2466" w:rsidRDefault="005C19C2" w:rsidP="00BC2466">
      <w:pPr>
        <w:pStyle w:val="BodyText"/>
        <w:kinsoku w:val="0"/>
        <w:overflowPunct w:val="0"/>
        <w:spacing w:after="240"/>
        <w:ind w:left="0"/>
        <w:rPr>
          <w:sz w:val="24"/>
          <w:szCs w:val="24"/>
        </w:rPr>
      </w:pPr>
      <w:r w:rsidRPr="005C19C2">
        <w:rPr>
          <w:spacing w:val="-1"/>
          <w:sz w:val="24"/>
          <w:szCs w:val="24"/>
        </w:rPr>
        <w:t>The attorney</w:t>
      </w:r>
      <w:r w:rsidR="001477A7">
        <w:rPr>
          <w:spacing w:val="-1"/>
          <w:sz w:val="24"/>
          <w:szCs w:val="24"/>
        </w:rPr>
        <w:t xml:space="preserve"> authorized to practice in New Jersey</w:t>
      </w:r>
      <w:r w:rsidRPr="005C19C2">
        <w:rPr>
          <w:spacing w:val="-1"/>
          <w:sz w:val="24"/>
          <w:szCs w:val="24"/>
        </w:rPr>
        <w:t xml:space="preserve"> will file with the Superior Court, Law Division</w:t>
      </w:r>
      <w:r w:rsidR="00232653">
        <w:rPr>
          <w:spacing w:val="-1"/>
          <w:sz w:val="24"/>
          <w:szCs w:val="24"/>
        </w:rPr>
        <w:t xml:space="preserve"> - Civil Part,</w:t>
      </w:r>
      <w:r w:rsidRPr="005C19C2">
        <w:rPr>
          <w:spacing w:val="-1"/>
          <w:sz w:val="24"/>
          <w:szCs w:val="24"/>
        </w:rPr>
        <w:t xml:space="preserve"> in the county in which the witness resides, an </w:t>
      </w:r>
      <w:r w:rsidR="004A65D5" w:rsidRPr="000C4F91">
        <w:rPr>
          <w:i/>
          <w:spacing w:val="-1"/>
          <w:sz w:val="24"/>
          <w:szCs w:val="24"/>
        </w:rPr>
        <w:t>Ex</w:t>
      </w:r>
      <w:r w:rsidR="000C4F91" w:rsidRPr="000C4F91">
        <w:rPr>
          <w:i/>
          <w:spacing w:val="-1"/>
          <w:sz w:val="24"/>
          <w:szCs w:val="24"/>
        </w:rPr>
        <w:t>-</w:t>
      </w:r>
      <w:r w:rsidR="004A65D5" w:rsidRPr="000C4F91">
        <w:rPr>
          <w:i/>
          <w:spacing w:val="-1"/>
          <w:sz w:val="24"/>
          <w:szCs w:val="24"/>
        </w:rPr>
        <w:t xml:space="preserve">Parte Petition </w:t>
      </w:r>
      <w:r w:rsidRPr="005C19C2">
        <w:rPr>
          <w:spacing w:val="-1"/>
          <w:sz w:val="24"/>
          <w:szCs w:val="24"/>
        </w:rPr>
        <w:t xml:space="preserve">(Form A), a proposed </w:t>
      </w:r>
      <w:r w:rsidR="004A65D5">
        <w:rPr>
          <w:spacing w:val="-1"/>
          <w:sz w:val="24"/>
          <w:szCs w:val="24"/>
        </w:rPr>
        <w:t xml:space="preserve">form of </w:t>
      </w:r>
      <w:r w:rsidR="000C4F91" w:rsidRPr="000C4F91">
        <w:rPr>
          <w:i/>
          <w:spacing w:val="-1"/>
          <w:sz w:val="24"/>
          <w:szCs w:val="24"/>
        </w:rPr>
        <w:t xml:space="preserve">Order </w:t>
      </w:r>
      <w:r w:rsidRPr="005C19C2">
        <w:rPr>
          <w:spacing w:val="-1"/>
          <w:sz w:val="24"/>
          <w:szCs w:val="24"/>
        </w:rPr>
        <w:t>(Form B), and a proposed subpoena</w:t>
      </w:r>
      <w:r w:rsidR="00032C92">
        <w:rPr>
          <w:spacing w:val="-1"/>
          <w:sz w:val="24"/>
          <w:szCs w:val="24"/>
        </w:rPr>
        <w:t>.</w:t>
      </w:r>
      <w:r w:rsidRPr="005C19C2">
        <w:rPr>
          <w:spacing w:val="-1"/>
          <w:sz w:val="24"/>
          <w:szCs w:val="24"/>
        </w:rPr>
        <w:t xml:space="preserve"> </w:t>
      </w:r>
      <w:r w:rsidR="00032C92">
        <w:rPr>
          <w:spacing w:val="-1"/>
          <w:sz w:val="24"/>
          <w:szCs w:val="24"/>
        </w:rPr>
        <w:t xml:space="preserve"> </w:t>
      </w:r>
      <w:r w:rsidRPr="005C19C2">
        <w:rPr>
          <w:spacing w:val="-1"/>
          <w:sz w:val="24"/>
          <w:szCs w:val="24"/>
        </w:rPr>
        <w:t>There is a $</w:t>
      </w:r>
      <w:r w:rsidR="00446B79">
        <w:rPr>
          <w:spacing w:val="-1"/>
          <w:sz w:val="24"/>
          <w:szCs w:val="24"/>
        </w:rPr>
        <w:t>5</w:t>
      </w:r>
      <w:r w:rsidRPr="005C19C2">
        <w:rPr>
          <w:spacing w:val="-1"/>
          <w:sz w:val="24"/>
          <w:szCs w:val="24"/>
        </w:rPr>
        <w:t>0.00 fee which may be paid by money order or check made payable to “</w:t>
      </w:r>
      <w:r w:rsidRPr="005C19C2">
        <w:rPr>
          <w:b/>
          <w:i/>
          <w:spacing w:val="-1"/>
          <w:sz w:val="24"/>
          <w:szCs w:val="24"/>
        </w:rPr>
        <w:t>Treasurer, State of New Jersey</w:t>
      </w:r>
      <w:r w:rsidR="00BC2466">
        <w:rPr>
          <w:spacing w:val="-1"/>
          <w:sz w:val="24"/>
          <w:szCs w:val="24"/>
        </w:rPr>
        <w:t>.”</w:t>
      </w:r>
    </w:p>
    <w:p w14:paraId="1947F0CD" w14:textId="04487D46" w:rsidR="00BC2466" w:rsidRDefault="000C4F91" w:rsidP="00BC2466">
      <w:pPr>
        <w:pStyle w:val="BodyText"/>
        <w:tabs>
          <w:tab w:val="left" w:pos="900"/>
        </w:tabs>
        <w:kinsoku w:val="0"/>
        <w:overflowPunct w:val="0"/>
        <w:ind w:left="0"/>
        <w:rPr>
          <w:sz w:val="24"/>
          <w:szCs w:val="24"/>
        </w:rPr>
      </w:pPr>
      <w:r>
        <w:rPr>
          <w:b/>
          <w:bCs/>
          <w:spacing w:val="-1"/>
          <w:sz w:val="24"/>
          <w:szCs w:val="24"/>
        </w:rPr>
        <w:br w:type="column"/>
      </w:r>
      <w:r w:rsidR="00BC2466">
        <w:rPr>
          <w:b/>
          <w:bCs/>
          <w:spacing w:val="-1"/>
          <w:sz w:val="24"/>
          <w:szCs w:val="24"/>
        </w:rPr>
        <w:t>Step</w:t>
      </w:r>
      <w:r w:rsidR="00BC2466">
        <w:rPr>
          <w:b/>
          <w:bCs/>
          <w:spacing w:val="-2"/>
          <w:sz w:val="24"/>
          <w:szCs w:val="24"/>
        </w:rPr>
        <w:t xml:space="preserve"> </w:t>
      </w:r>
      <w:r w:rsidR="00BC2466">
        <w:rPr>
          <w:b/>
          <w:bCs/>
          <w:sz w:val="24"/>
          <w:szCs w:val="24"/>
        </w:rPr>
        <w:t>3:</w:t>
      </w:r>
      <w:r w:rsidR="00BC2466">
        <w:rPr>
          <w:b/>
          <w:bCs/>
          <w:sz w:val="24"/>
          <w:szCs w:val="24"/>
        </w:rPr>
        <w:tab/>
      </w:r>
      <w:r w:rsidR="00032C92" w:rsidRPr="00032C92">
        <w:rPr>
          <w:b/>
          <w:bCs/>
          <w:sz w:val="24"/>
          <w:szCs w:val="24"/>
        </w:rPr>
        <w:t xml:space="preserve">Upon </w:t>
      </w:r>
      <w:r w:rsidR="007A1459">
        <w:rPr>
          <w:b/>
          <w:bCs/>
          <w:sz w:val="24"/>
          <w:szCs w:val="24"/>
        </w:rPr>
        <w:t>r</w:t>
      </w:r>
      <w:r w:rsidR="00032C92" w:rsidRPr="00032C92">
        <w:rPr>
          <w:b/>
          <w:bCs/>
          <w:sz w:val="24"/>
          <w:szCs w:val="24"/>
        </w:rPr>
        <w:t xml:space="preserve">eceipt of </w:t>
      </w:r>
      <w:r w:rsidR="007A1459">
        <w:rPr>
          <w:b/>
          <w:bCs/>
          <w:sz w:val="24"/>
          <w:szCs w:val="24"/>
        </w:rPr>
        <w:t>t</w:t>
      </w:r>
      <w:r w:rsidR="00032C92" w:rsidRPr="00032C92">
        <w:rPr>
          <w:b/>
          <w:bCs/>
          <w:sz w:val="24"/>
          <w:szCs w:val="24"/>
        </w:rPr>
        <w:t xml:space="preserve">he </w:t>
      </w:r>
      <w:r w:rsidR="007A1459">
        <w:rPr>
          <w:b/>
          <w:bCs/>
          <w:sz w:val="24"/>
          <w:szCs w:val="24"/>
        </w:rPr>
        <w:t>s</w:t>
      </w:r>
      <w:r w:rsidR="00032C92" w:rsidRPr="00032C92">
        <w:rPr>
          <w:b/>
          <w:bCs/>
          <w:sz w:val="24"/>
          <w:szCs w:val="24"/>
        </w:rPr>
        <w:t xml:space="preserve">igned </w:t>
      </w:r>
      <w:r w:rsidR="007A1459">
        <w:rPr>
          <w:b/>
          <w:bCs/>
          <w:sz w:val="24"/>
          <w:szCs w:val="24"/>
        </w:rPr>
        <w:t>o</w:t>
      </w:r>
      <w:r w:rsidR="00032C92" w:rsidRPr="00032C92">
        <w:rPr>
          <w:b/>
          <w:bCs/>
          <w:sz w:val="24"/>
          <w:szCs w:val="24"/>
        </w:rPr>
        <w:t xml:space="preserve">rder and </w:t>
      </w:r>
      <w:r w:rsidR="007A1459">
        <w:rPr>
          <w:b/>
          <w:bCs/>
          <w:sz w:val="24"/>
          <w:szCs w:val="24"/>
        </w:rPr>
        <w:t>s</w:t>
      </w:r>
      <w:r w:rsidR="00032C92" w:rsidRPr="00032C92">
        <w:rPr>
          <w:b/>
          <w:bCs/>
          <w:sz w:val="24"/>
          <w:szCs w:val="24"/>
        </w:rPr>
        <w:t xml:space="preserve">ubpoena, </w:t>
      </w:r>
      <w:r w:rsidR="007A1459">
        <w:rPr>
          <w:b/>
          <w:bCs/>
          <w:sz w:val="24"/>
          <w:szCs w:val="24"/>
        </w:rPr>
        <w:t>h</w:t>
      </w:r>
      <w:r w:rsidR="00032C92" w:rsidRPr="00032C92">
        <w:rPr>
          <w:b/>
          <w:bCs/>
          <w:sz w:val="24"/>
          <w:szCs w:val="24"/>
        </w:rPr>
        <w:t>ave the</w:t>
      </w:r>
      <w:r w:rsidR="00220990">
        <w:rPr>
          <w:b/>
          <w:bCs/>
          <w:sz w:val="24"/>
          <w:szCs w:val="24"/>
        </w:rPr>
        <w:t xml:space="preserve"> </w:t>
      </w:r>
      <w:r w:rsidR="007A1459">
        <w:rPr>
          <w:b/>
          <w:bCs/>
          <w:sz w:val="24"/>
          <w:szCs w:val="24"/>
        </w:rPr>
        <w:t>a</w:t>
      </w:r>
      <w:r w:rsidR="00032C92" w:rsidRPr="00032C92">
        <w:rPr>
          <w:b/>
          <w:bCs/>
          <w:sz w:val="24"/>
          <w:szCs w:val="24"/>
        </w:rPr>
        <w:t>ttorney</w:t>
      </w:r>
      <w:r w:rsidR="00424316">
        <w:rPr>
          <w:b/>
          <w:bCs/>
          <w:sz w:val="24"/>
          <w:szCs w:val="24"/>
        </w:rPr>
        <w:t xml:space="preserve"> </w:t>
      </w:r>
      <w:r w:rsidR="007A1459">
        <w:rPr>
          <w:b/>
          <w:bCs/>
          <w:sz w:val="24"/>
          <w:szCs w:val="24"/>
        </w:rPr>
        <w:t>a</w:t>
      </w:r>
      <w:r w:rsidR="00424316">
        <w:rPr>
          <w:b/>
          <w:bCs/>
          <w:sz w:val="24"/>
          <w:szCs w:val="24"/>
        </w:rPr>
        <w:t xml:space="preserve">uthorized to </w:t>
      </w:r>
      <w:r w:rsidR="007A1459">
        <w:rPr>
          <w:b/>
          <w:bCs/>
          <w:sz w:val="24"/>
          <w:szCs w:val="24"/>
        </w:rPr>
        <w:t>p</w:t>
      </w:r>
      <w:r w:rsidR="00424316">
        <w:rPr>
          <w:b/>
          <w:bCs/>
          <w:sz w:val="24"/>
          <w:szCs w:val="24"/>
        </w:rPr>
        <w:t>ractice in New Jersey</w:t>
      </w:r>
      <w:r w:rsidR="00032C92" w:rsidRPr="00032C92">
        <w:rPr>
          <w:b/>
          <w:bCs/>
          <w:sz w:val="24"/>
          <w:szCs w:val="24"/>
        </w:rPr>
        <w:t xml:space="preserve"> </w:t>
      </w:r>
      <w:r w:rsidR="007A1459">
        <w:rPr>
          <w:b/>
          <w:bCs/>
          <w:sz w:val="24"/>
          <w:szCs w:val="24"/>
        </w:rPr>
        <w:t>s</w:t>
      </w:r>
      <w:r w:rsidR="00032C92" w:rsidRPr="00032C92">
        <w:rPr>
          <w:b/>
          <w:bCs/>
          <w:sz w:val="24"/>
          <w:szCs w:val="24"/>
        </w:rPr>
        <w:t xml:space="preserve">erve the </w:t>
      </w:r>
      <w:r w:rsidR="007A1459">
        <w:rPr>
          <w:b/>
          <w:bCs/>
          <w:sz w:val="24"/>
          <w:szCs w:val="24"/>
        </w:rPr>
        <w:t>s</w:t>
      </w:r>
      <w:r w:rsidR="00032C92" w:rsidRPr="00032C92">
        <w:rPr>
          <w:b/>
          <w:bCs/>
          <w:sz w:val="24"/>
          <w:szCs w:val="24"/>
        </w:rPr>
        <w:t xml:space="preserve">ubpoena or </w:t>
      </w:r>
      <w:r w:rsidR="00220990">
        <w:rPr>
          <w:b/>
          <w:bCs/>
          <w:sz w:val="24"/>
          <w:szCs w:val="24"/>
        </w:rPr>
        <w:t>n</w:t>
      </w:r>
      <w:r w:rsidR="00032C92" w:rsidRPr="00032C92">
        <w:rPr>
          <w:b/>
          <w:bCs/>
          <w:sz w:val="24"/>
          <w:szCs w:val="24"/>
        </w:rPr>
        <w:t xml:space="preserve">otice in </w:t>
      </w:r>
      <w:r w:rsidR="00220990">
        <w:rPr>
          <w:b/>
          <w:bCs/>
          <w:sz w:val="24"/>
          <w:szCs w:val="24"/>
        </w:rPr>
        <w:t>l</w:t>
      </w:r>
      <w:r w:rsidR="00032C92" w:rsidRPr="00032C92">
        <w:rPr>
          <w:b/>
          <w:bCs/>
          <w:sz w:val="24"/>
          <w:szCs w:val="24"/>
        </w:rPr>
        <w:t xml:space="preserve">ieu of </w:t>
      </w:r>
      <w:r w:rsidR="00220990">
        <w:rPr>
          <w:b/>
          <w:bCs/>
          <w:sz w:val="24"/>
          <w:szCs w:val="24"/>
        </w:rPr>
        <w:t>s</w:t>
      </w:r>
      <w:r w:rsidR="00032C92" w:rsidRPr="00032C92">
        <w:rPr>
          <w:b/>
          <w:bCs/>
          <w:sz w:val="24"/>
          <w:szCs w:val="24"/>
        </w:rPr>
        <w:t>ubpoena</w:t>
      </w:r>
      <w:r w:rsidR="00BC2466">
        <w:rPr>
          <w:b/>
          <w:bCs/>
          <w:spacing w:val="-1"/>
          <w:sz w:val="24"/>
          <w:szCs w:val="24"/>
        </w:rPr>
        <w:t>.</w:t>
      </w:r>
    </w:p>
    <w:p w14:paraId="77EDAA08" w14:textId="4A23A463" w:rsidR="00BC2466" w:rsidRDefault="00032C92" w:rsidP="00150375">
      <w:pPr>
        <w:pStyle w:val="BodyText"/>
        <w:kinsoku w:val="0"/>
        <w:overflowPunct w:val="0"/>
        <w:spacing w:after="120"/>
        <w:ind w:left="0"/>
        <w:rPr>
          <w:sz w:val="24"/>
          <w:szCs w:val="24"/>
        </w:rPr>
      </w:pPr>
      <w:r w:rsidRPr="00032C92">
        <w:rPr>
          <w:sz w:val="24"/>
          <w:szCs w:val="24"/>
        </w:rPr>
        <w:t>If the witness resists the subpoena or fails to appear, then the attorney</w:t>
      </w:r>
      <w:r w:rsidR="00424316">
        <w:rPr>
          <w:sz w:val="24"/>
          <w:szCs w:val="24"/>
        </w:rPr>
        <w:t xml:space="preserve"> authorized to practice in New Jersey</w:t>
      </w:r>
      <w:r w:rsidRPr="00032C92">
        <w:rPr>
          <w:sz w:val="24"/>
          <w:szCs w:val="24"/>
        </w:rPr>
        <w:t xml:space="preserve"> may defend its issuance or apply to the court for appropriate sanctions, as the case may be</w:t>
      </w:r>
      <w:r w:rsidR="00BC2466">
        <w:rPr>
          <w:sz w:val="24"/>
          <w:szCs w:val="24"/>
        </w:rPr>
        <w:t>.</w:t>
      </w:r>
    </w:p>
    <w:p w14:paraId="73A0F2A2" w14:textId="3D947B3C" w:rsidR="00032C92" w:rsidRDefault="00BC2466" w:rsidP="00032C92">
      <w:pPr>
        <w:pStyle w:val="BodyText"/>
        <w:kinsoku w:val="0"/>
        <w:overflowPunct w:val="0"/>
        <w:spacing w:after="240"/>
        <w:ind w:left="0"/>
        <w:rPr>
          <w:bCs/>
          <w:sz w:val="24"/>
          <w:szCs w:val="24"/>
        </w:rPr>
      </w:pPr>
      <w:r>
        <w:rPr>
          <w:b/>
          <w:bCs/>
          <w:spacing w:val="-1"/>
          <w:sz w:val="24"/>
          <w:szCs w:val="24"/>
        </w:rPr>
        <w:t>Note</w:t>
      </w:r>
      <w:r>
        <w:rPr>
          <w:spacing w:val="-1"/>
          <w:sz w:val="24"/>
          <w:szCs w:val="24"/>
        </w:rPr>
        <w:t>:</w:t>
      </w:r>
      <w:r w:rsidR="00032C92" w:rsidRPr="00032C92">
        <w:t xml:space="preserve"> </w:t>
      </w:r>
      <w:r w:rsidR="001477A7">
        <w:rPr>
          <w:spacing w:val="-1"/>
          <w:sz w:val="24"/>
          <w:szCs w:val="24"/>
        </w:rPr>
        <w:t>C</w:t>
      </w:r>
      <w:r w:rsidR="00032C92" w:rsidRPr="00032C92">
        <w:rPr>
          <w:spacing w:val="-1"/>
          <w:sz w:val="24"/>
          <w:szCs w:val="24"/>
        </w:rPr>
        <w:t xml:space="preserve">ounsel should consult the </w:t>
      </w:r>
      <w:r w:rsidR="00751A1B">
        <w:rPr>
          <w:spacing w:val="-1"/>
          <w:sz w:val="24"/>
          <w:szCs w:val="24"/>
        </w:rPr>
        <w:t xml:space="preserve">forum </w:t>
      </w:r>
      <w:r w:rsidR="00424316">
        <w:rPr>
          <w:spacing w:val="-1"/>
          <w:sz w:val="24"/>
          <w:szCs w:val="24"/>
        </w:rPr>
        <w:t xml:space="preserve">jurisdiction’s </w:t>
      </w:r>
      <w:r w:rsidR="00032C92" w:rsidRPr="00032C92">
        <w:rPr>
          <w:spacing w:val="-1"/>
          <w:sz w:val="24"/>
          <w:szCs w:val="24"/>
        </w:rPr>
        <w:t xml:space="preserve">court rules concerning the need to serve the </w:t>
      </w:r>
      <w:r w:rsidR="001477A7">
        <w:rPr>
          <w:spacing w:val="-1"/>
          <w:sz w:val="24"/>
          <w:szCs w:val="24"/>
        </w:rPr>
        <w:t xml:space="preserve">New Jersey </w:t>
      </w:r>
      <w:r w:rsidR="00032C92" w:rsidRPr="00032C92">
        <w:rPr>
          <w:spacing w:val="-1"/>
          <w:sz w:val="24"/>
          <w:szCs w:val="24"/>
        </w:rPr>
        <w:t xml:space="preserve">witness with a notice of a deposition or a judicial subpoena from the forum </w:t>
      </w:r>
      <w:r w:rsidR="00424316">
        <w:rPr>
          <w:spacing w:val="-1"/>
          <w:sz w:val="24"/>
          <w:szCs w:val="24"/>
        </w:rPr>
        <w:t>jurisdiction</w:t>
      </w:r>
      <w:r w:rsidR="00032C92" w:rsidRPr="00032C92">
        <w:rPr>
          <w:spacing w:val="-1"/>
          <w:sz w:val="24"/>
          <w:szCs w:val="24"/>
        </w:rPr>
        <w:t xml:space="preserve">. </w:t>
      </w:r>
      <w:r w:rsidR="00032C92">
        <w:rPr>
          <w:spacing w:val="-1"/>
          <w:sz w:val="24"/>
          <w:szCs w:val="24"/>
        </w:rPr>
        <w:t xml:space="preserve"> </w:t>
      </w:r>
      <w:r w:rsidR="00032C92" w:rsidRPr="00032C92">
        <w:rPr>
          <w:spacing w:val="-1"/>
          <w:sz w:val="24"/>
          <w:szCs w:val="24"/>
        </w:rPr>
        <w:t xml:space="preserve">If required, counsel should attach the same to the Commission, Letters Rogatory or other judicial certificate. </w:t>
      </w:r>
      <w:r w:rsidR="00032C92">
        <w:rPr>
          <w:spacing w:val="-1"/>
          <w:sz w:val="24"/>
          <w:szCs w:val="24"/>
        </w:rPr>
        <w:t xml:space="preserve"> </w:t>
      </w:r>
      <w:r w:rsidR="00032C92" w:rsidRPr="00032C92">
        <w:rPr>
          <w:spacing w:val="-1"/>
          <w:sz w:val="24"/>
          <w:szCs w:val="24"/>
        </w:rPr>
        <w:t xml:space="preserve">The time, date and place of the deposition should be indicated in the petition. </w:t>
      </w:r>
      <w:r w:rsidR="00032C92">
        <w:rPr>
          <w:spacing w:val="-1"/>
          <w:sz w:val="24"/>
          <w:szCs w:val="24"/>
        </w:rPr>
        <w:t xml:space="preserve"> </w:t>
      </w:r>
      <w:r w:rsidR="00032C92" w:rsidRPr="00032C92">
        <w:rPr>
          <w:spacing w:val="-1"/>
          <w:sz w:val="24"/>
          <w:szCs w:val="24"/>
        </w:rPr>
        <w:t>The location of the deposition must be in the county where the person to be deposed lives, works or does business</w:t>
      </w:r>
      <w:r>
        <w:rPr>
          <w:spacing w:val="-1"/>
          <w:sz w:val="24"/>
          <w:szCs w:val="24"/>
        </w:rPr>
        <w:t>.</w:t>
      </w:r>
      <w:r w:rsidR="00032C92">
        <w:rPr>
          <w:spacing w:val="-1"/>
          <w:sz w:val="24"/>
          <w:szCs w:val="24"/>
        </w:rPr>
        <w:t xml:space="preserve">  </w:t>
      </w:r>
      <w:r w:rsidRPr="00BC2466">
        <w:rPr>
          <w:bCs/>
          <w:sz w:val="24"/>
          <w:szCs w:val="24"/>
        </w:rPr>
        <w:t xml:space="preserve">Sample forms for </w:t>
      </w:r>
      <w:r w:rsidR="00032C92">
        <w:rPr>
          <w:bCs/>
          <w:sz w:val="24"/>
          <w:szCs w:val="24"/>
        </w:rPr>
        <w:t>the petition and order follow.</w:t>
      </w:r>
    </w:p>
    <w:p w14:paraId="7428D0D2" w14:textId="77777777" w:rsidR="007B3F38" w:rsidRDefault="007B3F38" w:rsidP="007B3F38">
      <w:pPr>
        <w:rPr>
          <w:rFonts w:ascii="Times New Roman" w:hAnsi="Times New Roman" w:cs="Times New Roman"/>
          <w:b/>
          <w:bCs/>
          <w:sz w:val="28"/>
          <w:szCs w:val="24"/>
        </w:rPr>
        <w:sectPr w:rsidR="007B3F38" w:rsidSect="007B3F38">
          <w:type w:val="continuous"/>
          <w:pgSz w:w="12240" w:h="15840"/>
          <w:pgMar w:top="1080" w:right="1080" w:bottom="1080" w:left="1080" w:header="720" w:footer="720" w:gutter="0"/>
          <w:cols w:num="2" w:space="720"/>
          <w:docGrid w:linePitch="360"/>
        </w:sectPr>
      </w:pPr>
    </w:p>
    <w:p w14:paraId="46560208" w14:textId="77777777" w:rsidR="00E11364" w:rsidRPr="008D2CCB" w:rsidRDefault="00E11364" w:rsidP="00E11364">
      <w:pPr>
        <w:pStyle w:val="BodyText"/>
        <w:kinsoku w:val="0"/>
        <w:overflowPunct w:val="0"/>
        <w:spacing w:after="240"/>
        <w:ind w:left="0"/>
        <w:rPr>
          <w:bCs/>
          <w:sz w:val="24"/>
          <w:szCs w:val="24"/>
        </w:rPr>
      </w:pPr>
      <w:r w:rsidRPr="00032C92">
        <w:rPr>
          <w:b/>
          <w:bCs/>
          <w:sz w:val="24"/>
          <w:szCs w:val="24"/>
        </w:rPr>
        <w:t>Note</w:t>
      </w:r>
      <w:r w:rsidRPr="00BC2466">
        <w:rPr>
          <w:bCs/>
          <w:sz w:val="24"/>
          <w:szCs w:val="24"/>
        </w:rPr>
        <w:t xml:space="preserve">: The New Jersey Administrative Office of the Courts has prepared these materials to give out-of-state attorneys insight into the New Jersey’s procedure.  Retained counsel </w:t>
      </w:r>
      <w:r>
        <w:rPr>
          <w:bCs/>
          <w:sz w:val="24"/>
          <w:szCs w:val="24"/>
        </w:rPr>
        <w:t xml:space="preserve">authorized to practice in New Jersey </w:t>
      </w:r>
      <w:r w:rsidRPr="00BC2466">
        <w:rPr>
          <w:bCs/>
          <w:sz w:val="24"/>
          <w:szCs w:val="24"/>
        </w:rPr>
        <w:t>is ultimately responsible for the content of the pleadings filed and, therefore,</w:t>
      </w:r>
      <w:r>
        <w:rPr>
          <w:bCs/>
          <w:sz w:val="24"/>
          <w:szCs w:val="24"/>
        </w:rPr>
        <w:t xml:space="preserve"> counsel </w:t>
      </w:r>
      <w:r w:rsidRPr="00BC2466">
        <w:rPr>
          <w:bCs/>
          <w:sz w:val="24"/>
          <w:szCs w:val="24"/>
        </w:rPr>
        <w:t>must tailor any pleading to the facts, circumstances and New Jersey statutes and court rules then in effect.</w:t>
      </w:r>
    </w:p>
    <w:p w14:paraId="2900C549" w14:textId="75B9CE35" w:rsidR="008D2CCB" w:rsidRPr="00032C92" w:rsidRDefault="00032C92" w:rsidP="007B3F38">
      <w:pPr>
        <w:rPr>
          <w:rFonts w:ascii="Times New Roman" w:hAnsi="Times New Roman" w:cs="Times New Roman"/>
          <w:b/>
          <w:bCs/>
          <w:sz w:val="28"/>
          <w:szCs w:val="24"/>
        </w:rPr>
      </w:pPr>
      <w:r w:rsidRPr="00032C92">
        <w:rPr>
          <w:rFonts w:ascii="Times New Roman" w:hAnsi="Times New Roman" w:cs="Times New Roman"/>
          <w:b/>
          <w:bCs/>
          <w:sz w:val="28"/>
          <w:szCs w:val="24"/>
        </w:rPr>
        <w:t>References:</w:t>
      </w:r>
    </w:p>
    <w:tbl>
      <w:tblPr>
        <w:tblW w:w="10080" w:type="dxa"/>
        <w:jc w:val="center"/>
        <w:tblLayout w:type="fixed"/>
        <w:tblCellMar>
          <w:left w:w="0" w:type="dxa"/>
          <w:right w:w="0" w:type="dxa"/>
        </w:tblCellMar>
        <w:tblLook w:val="01E0" w:firstRow="1" w:lastRow="1" w:firstColumn="1" w:lastColumn="1" w:noHBand="0" w:noVBand="0"/>
      </w:tblPr>
      <w:tblGrid>
        <w:gridCol w:w="2198"/>
        <w:gridCol w:w="7882"/>
      </w:tblGrid>
      <w:tr w:rsidR="00032C92" w:rsidRPr="00764C39" w14:paraId="0F800B1B" w14:textId="77777777" w:rsidTr="00032C92">
        <w:trPr>
          <w:jc w:val="center"/>
        </w:trPr>
        <w:tc>
          <w:tcPr>
            <w:tcW w:w="2198" w:type="dxa"/>
            <w:shd w:val="clear" w:color="auto" w:fill="auto"/>
          </w:tcPr>
          <w:p w14:paraId="1D9D421C" w14:textId="03FA9C71"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1:5-6</w:t>
            </w:r>
          </w:p>
        </w:tc>
        <w:tc>
          <w:tcPr>
            <w:tcW w:w="7882" w:type="dxa"/>
            <w:shd w:val="clear" w:color="auto" w:fill="auto"/>
          </w:tcPr>
          <w:p w14:paraId="34FE012E" w14:textId="77777777" w:rsidR="00032C92" w:rsidRPr="00764C39" w:rsidRDefault="00032C92" w:rsidP="0073694D">
            <w:pPr>
              <w:jc w:val="both"/>
            </w:pPr>
            <w:r w:rsidRPr="00764C39">
              <w:t>Filing</w:t>
            </w:r>
          </w:p>
        </w:tc>
      </w:tr>
      <w:tr w:rsidR="00032C92" w:rsidRPr="00764C39" w14:paraId="767C28CE" w14:textId="77777777" w:rsidTr="00032C92">
        <w:trPr>
          <w:jc w:val="center"/>
        </w:trPr>
        <w:tc>
          <w:tcPr>
            <w:tcW w:w="2198" w:type="dxa"/>
            <w:shd w:val="clear" w:color="auto" w:fill="auto"/>
          </w:tcPr>
          <w:p w14:paraId="3E36CE48" w14:textId="3A046571"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1:9-1</w:t>
            </w:r>
          </w:p>
        </w:tc>
        <w:tc>
          <w:tcPr>
            <w:tcW w:w="7882" w:type="dxa"/>
            <w:shd w:val="clear" w:color="auto" w:fill="auto"/>
          </w:tcPr>
          <w:p w14:paraId="57947C94" w14:textId="77777777" w:rsidR="00032C92" w:rsidRPr="00764C39" w:rsidRDefault="00032C92" w:rsidP="0073694D">
            <w:pPr>
              <w:jc w:val="both"/>
            </w:pPr>
            <w:r w:rsidRPr="00764C39">
              <w:t>Subpoenas; For Attendance of Witnesses; Forms; Issuance; Notice in Lieu of Subpoena</w:t>
            </w:r>
          </w:p>
        </w:tc>
      </w:tr>
      <w:tr w:rsidR="00032C92" w:rsidRPr="00764C39" w14:paraId="280B3EE2" w14:textId="77777777" w:rsidTr="00032C92">
        <w:trPr>
          <w:jc w:val="center"/>
        </w:trPr>
        <w:tc>
          <w:tcPr>
            <w:tcW w:w="2198" w:type="dxa"/>
            <w:shd w:val="clear" w:color="auto" w:fill="auto"/>
          </w:tcPr>
          <w:p w14:paraId="14366E62" w14:textId="4F2839C9"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1:9-2</w:t>
            </w:r>
          </w:p>
        </w:tc>
        <w:tc>
          <w:tcPr>
            <w:tcW w:w="7882" w:type="dxa"/>
            <w:shd w:val="clear" w:color="auto" w:fill="auto"/>
          </w:tcPr>
          <w:p w14:paraId="07356FB6" w14:textId="77777777" w:rsidR="00032C92" w:rsidRPr="00764C39" w:rsidRDefault="00032C92" w:rsidP="0073694D">
            <w:pPr>
              <w:jc w:val="both"/>
            </w:pPr>
            <w:r w:rsidRPr="00764C39">
              <w:t>For Production of Documentary Evidence; Notice in Lieu of Subpoena</w:t>
            </w:r>
          </w:p>
        </w:tc>
      </w:tr>
      <w:tr w:rsidR="00032C92" w:rsidRPr="00764C39" w14:paraId="57F72576" w14:textId="77777777" w:rsidTr="00032C92">
        <w:trPr>
          <w:jc w:val="center"/>
        </w:trPr>
        <w:tc>
          <w:tcPr>
            <w:tcW w:w="2198" w:type="dxa"/>
            <w:shd w:val="clear" w:color="auto" w:fill="auto"/>
          </w:tcPr>
          <w:p w14:paraId="52782C8E" w14:textId="5656048E"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1:9-5</w:t>
            </w:r>
          </w:p>
        </w:tc>
        <w:tc>
          <w:tcPr>
            <w:tcW w:w="7882" w:type="dxa"/>
            <w:shd w:val="clear" w:color="auto" w:fill="auto"/>
          </w:tcPr>
          <w:p w14:paraId="67523639" w14:textId="77777777" w:rsidR="00032C92" w:rsidRPr="00764C39" w:rsidRDefault="00032C92" w:rsidP="0073694D">
            <w:pPr>
              <w:jc w:val="both"/>
            </w:pPr>
            <w:r w:rsidRPr="00764C39">
              <w:t>Failure to Appear</w:t>
            </w:r>
          </w:p>
        </w:tc>
      </w:tr>
      <w:tr w:rsidR="00032C92" w:rsidRPr="00764C39" w14:paraId="324BA6D3" w14:textId="77777777" w:rsidTr="00032C92">
        <w:trPr>
          <w:jc w:val="center"/>
        </w:trPr>
        <w:tc>
          <w:tcPr>
            <w:tcW w:w="2198" w:type="dxa"/>
            <w:shd w:val="clear" w:color="auto" w:fill="auto"/>
          </w:tcPr>
          <w:p w14:paraId="3F650A44" w14:textId="58A2F618"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1:9-6</w:t>
            </w:r>
          </w:p>
        </w:tc>
        <w:tc>
          <w:tcPr>
            <w:tcW w:w="7882" w:type="dxa"/>
            <w:shd w:val="clear" w:color="auto" w:fill="auto"/>
          </w:tcPr>
          <w:p w14:paraId="2247A9D9" w14:textId="77777777" w:rsidR="00032C92" w:rsidRPr="00764C39" w:rsidRDefault="00032C92" w:rsidP="0073694D">
            <w:pPr>
              <w:jc w:val="both"/>
            </w:pPr>
            <w:r w:rsidRPr="00764C39">
              <w:t>Enforcement of Subpoena of Pubic Officer or Agency</w:t>
            </w:r>
          </w:p>
        </w:tc>
      </w:tr>
      <w:tr w:rsidR="00032C92" w:rsidRPr="00764C39" w14:paraId="6385CFE5" w14:textId="77777777" w:rsidTr="00032C92">
        <w:trPr>
          <w:jc w:val="center"/>
        </w:trPr>
        <w:tc>
          <w:tcPr>
            <w:tcW w:w="2198" w:type="dxa"/>
            <w:shd w:val="clear" w:color="auto" w:fill="auto"/>
          </w:tcPr>
          <w:p w14:paraId="1B4BC0F3" w14:textId="520504DB"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1:21-1</w:t>
            </w:r>
          </w:p>
        </w:tc>
        <w:tc>
          <w:tcPr>
            <w:tcW w:w="7882" w:type="dxa"/>
            <w:shd w:val="clear" w:color="auto" w:fill="auto"/>
          </w:tcPr>
          <w:p w14:paraId="4435EB04" w14:textId="77777777" w:rsidR="00032C92" w:rsidRPr="00764C39" w:rsidRDefault="00032C92" w:rsidP="0073694D">
            <w:pPr>
              <w:jc w:val="both"/>
            </w:pPr>
            <w:r w:rsidRPr="00764C39">
              <w:t>Who May Practice; Appearance in Court</w:t>
            </w:r>
          </w:p>
        </w:tc>
      </w:tr>
      <w:tr w:rsidR="0004018F" w:rsidRPr="00764C39" w14:paraId="6F4912A4" w14:textId="77777777" w:rsidTr="00032C92">
        <w:trPr>
          <w:jc w:val="center"/>
        </w:trPr>
        <w:tc>
          <w:tcPr>
            <w:tcW w:w="2198" w:type="dxa"/>
            <w:shd w:val="clear" w:color="auto" w:fill="auto"/>
          </w:tcPr>
          <w:p w14:paraId="0DF50BF7" w14:textId="113A5A7A" w:rsidR="0004018F" w:rsidRPr="00764C39" w:rsidRDefault="0004018F" w:rsidP="0073694D">
            <w:pPr>
              <w:jc w:val="both"/>
            </w:pPr>
            <w:r>
              <w:t xml:space="preserve">Court </w:t>
            </w:r>
            <w:r w:rsidR="00010721" w:rsidRPr="00010721">
              <w:rPr>
                <w:i/>
              </w:rPr>
              <w:t>Rule</w:t>
            </w:r>
            <w:r w:rsidR="00010721" w:rsidRPr="00764C39">
              <w:t xml:space="preserve"> </w:t>
            </w:r>
            <w:r>
              <w:t>1:43</w:t>
            </w:r>
          </w:p>
        </w:tc>
        <w:tc>
          <w:tcPr>
            <w:tcW w:w="7882" w:type="dxa"/>
            <w:shd w:val="clear" w:color="auto" w:fill="auto"/>
          </w:tcPr>
          <w:p w14:paraId="0CD8ABF2" w14:textId="08760E44" w:rsidR="0004018F" w:rsidRPr="00764C39" w:rsidRDefault="0004018F" w:rsidP="0073694D">
            <w:pPr>
              <w:jc w:val="both"/>
            </w:pPr>
            <w:r>
              <w:t xml:space="preserve">Filing and Other Fees Established Pursuant to </w:t>
            </w:r>
            <w:r w:rsidRPr="009E174D">
              <w:rPr>
                <w:i/>
              </w:rPr>
              <w:t>N.J.S.A</w:t>
            </w:r>
            <w:r>
              <w:t>. 2B:1-7</w:t>
            </w:r>
          </w:p>
        </w:tc>
      </w:tr>
      <w:tr w:rsidR="00032C92" w:rsidRPr="00764C39" w14:paraId="425BE894" w14:textId="77777777" w:rsidTr="00032C92">
        <w:trPr>
          <w:jc w:val="center"/>
        </w:trPr>
        <w:tc>
          <w:tcPr>
            <w:tcW w:w="2198" w:type="dxa"/>
            <w:shd w:val="clear" w:color="auto" w:fill="auto"/>
          </w:tcPr>
          <w:p w14:paraId="1F855D0F" w14:textId="21691A5A"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4:11-4</w:t>
            </w:r>
          </w:p>
        </w:tc>
        <w:tc>
          <w:tcPr>
            <w:tcW w:w="7882" w:type="dxa"/>
            <w:shd w:val="clear" w:color="auto" w:fill="auto"/>
          </w:tcPr>
          <w:p w14:paraId="5A4FCC42" w14:textId="77777777" w:rsidR="00032C92" w:rsidRPr="00764C39" w:rsidRDefault="00032C92" w:rsidP="0073694D">
            <w:pPr>
              <w:jc w:val="both"/>
            </w:pPr>
            <w:r w:rsidRPr="00764C39">
              <w:t>Testimony for Use in Foreign Jurisdictions</w:t>
            </w:r>
          </w:p>
        </w:tc>
      </w:tr>
      <w:tr w:rsidR="00032C92" w:rsidRPr="00764C39" w14:paraId="41207CA1" w14:textId="77777777" w:rsidTr="00032C92">
        <w:trPr>
          <w:jc w:val="center"/>
        </w:trPr>
        <w:tc>
          <w:tcPr>
            <w:tcW w:w="2198" w:type="dxa"/>
            <w:shd w:val="clear" w:color="auto" w:fill="auto"/>
          </w:tcPr>
          <w:p w14:paraId="5AF63F1E" w14:textId="7DA55BA2" w:rsidR="00032C92" w:rsidRPr="00764C39" w:rsidRDefault="00032C92" w:rsidP="0073694D">
            <w:pPr>
              <w:jc w:val="both"/>
            </w:pPr>
            <w:r w:rsidRPr="00764C39">
              <w:t xml:space="preserve">Court </w:t>
            </w:r>
            <w:r w:rsidR="00010721" w:rsidRPr="00010721">
              <w:rPr>
                <w:i/>
              </w:rPr>
              <w:t>Rule</w:t>
            </w:r>
            <w:r w:rsidR="00010721" w:rsidRPr="00764C39">
              <w:t xml:space="preserve"> </w:t>
            </w:r>
            <w:r w:rsidRPr="00764C39">
              <w:t>4:12-1</w:t>
            </w:r>
          </w:p>
        </w:tc>
        <w:tc>
          <w:tcPr>
            <w:tcW w:w="7882" w:type="dxa"/>
            <w:shd w:val="clear" w:color="auto" w:fill="auto"/>
          </w:tcPr>
          <w:p w14:paraId="33E05B6F" w14:textId="77777777" w:rsidR="00032C92" w:rsidRPr="00764C39" w:rsidRDefault="00032C92" w:rsidP="0073694D">
            <w:pPr>
              <w:jc w:val="both"/>
            </w:pPr>
            <w:r w:rsidRPr="00764C39">
              <w:t>Persons Who May Take Depositions; Within State</w:t>
            </w:r>
          </w:p>
        </w:tc>
      </w:tr>
      <w:tr w:rsidR="00032C92" w:rsidRPr="00764C39" w14:paraId="3451FC16" w14:textId="77777777" w:rsidTr="00032C92">
        <w:trPr>
          <w:jc w:val="center"/>
        </w:trPr>
        <w:tc>
          <w:tcPr>
            <w:tcW w:w="2198" w:type="dxa"/>
            <w:shd w:val="clear" w:color="auto" w:fill="auto"/>
          </w:tcPr>
          <w:p w14:paraId="1659F506" w14:textId="77777777" w:rsidR="00032C92" w:rsidRPr="00764C39" w:rsidRDefault="00032C92" w:rsidP="0073694D">
            <w:pPr>
              <w:jc w:val="both"/>
            </w:pPr>
            <w:r w:rsidRPr="00764C39">
              <w:t xml:space="preserve">Court </w:t>
            </w:r>
            <w:r w:rsidRPr="00010721">
              <w:rPr>
                <w:i/>
              </w:rPr>
              <w:t>Rule</w:t>
            </w:r>
            <w:r w:rsidRPr="00764C39">
              <w:t xml:space="preserve"> 4:14-7</w:t>
            </w:r>
          </w:p>
        </w:tc>
        <w:tc>
          <w:tcPr>
            <w:tcW w:w="7882" w:type="dxa"/>
            <w:shd w:val="clear" w:color="auto" w:fill="auto"/>
          </w:tcPr>
          <w:p w14:paraId="14199411" w14:textId="20E88162" w:rsidR="0004018F" w:rsidRPr="00764C39" w:rsidRDefault="00032C92" w:rsidP="0073694D">
            <w:pPr>
              <w:jc w:val="both"/>
            </w:pPr>
            <w:r w:rsidRPr="00764C39">
              <w:t>Subpoena for Taking Depositions</w:t>
            </w:r>
          </w:p>
        </w:tc>
      </w:tr>
      <w:tr w:rsidR="00032C92" w:rsidRPr="00764C39" w14:paraId="782B2161" w14:textId="77777777" w:rsidTr="00032C92">
        <w:trPr>
          <w:jc w:val="center"/>
        </w:trPr>
        <w:tc>
          <w:tcPr>
            <w:tcW w:w="2198" w:type="dxa"/>
            <w:shd w:val="clear" w:color="auto" w:fill="auto"/>
          </w:tcPr>
          <w:p w14:paraId="48409C67" w14:textId="77777777" w:rsidR="00032C92" w:rsidRPr="00764C39" w:rsidRDefault="00032C92" w:rsidP="0073694D">
            <w:pPr>
              <w:jc w:val="both"/>
            </w:pPr>
            <w:r w:rsidRPr="00010721">
              <w:rPr>
                <w:i/>
              </w:rPr>
              <w:t>N.J.S.A.</w:t>
            </w:r>
            <w:r w:rsidRPr="00764C39">
              <w:t xml:space="preserve"> 22A:2-7</w:t>
            </w:r>
          </w:p>
        </w:tc>
        <w:tc>
          <w:tcPr>
            <w:tcW w:w="7882" w:type="dxa"/>
            <w:shd w:val="clear" w:color="auto" w:fill="auto"/>
          </w:tcPr>
          <w:p w14:paraId="71BCEF09" w14:textId="77777777" w:rsidR="00032C92" w:rsidRPr="00764C39" w:rsidRDefault="00032C92" w:rsidP="0073694D">
            <w:pPr>
              <w:jc w:val="both"/>
            </w:pPr>
            <w:r w:rsidRPr="00764C39">
              <w:t>Law Division of Superior Court, Other Fees</w:t>
            </w:r>
          </w:p>
        </w:tc>
      </w:tr>
    </w:tbl>
    <w:p w14:paraId="29AC82D9" w14:textId="77777777" w:rsidR="00032C92" w:rsidRDefault="00032C92" w:rsidP="0026581C">
      <w:pPr>
        <w:rPr>
          <w:rFonts w:ascii="Times New Roman" w:hAnsi="Times New Roman" w:cs="Times New Roman"/>
        </w:rPr>
      </w:pPr>
    </w:p>
    <w:p w14:paraId="5A247501" w14:textId="77777777" w:rsidR="00032C92" w:rsidRDefault="00032C92" w:rsidP="0026581C">
      <w:pPr>
        <w:rPr>
          <w:rFonts w:ascii="Times New Roman" w:hAnsi="Times New Roman" w:cs="Times New Roman"/>
        </w:rPr>
        <w:sectPr w:rsidR="00032C92" w:rsidSect="007B3F38">
          <w:type w:val="continuous"/>
          <w:pgSz w:w="12240" w:h="15840"/>
          <w:pgMar w:top="1080" w:right="1080" w:bottom="1080" w:left="1080" w:header="720" w:footer="720" w:gutter="0"/>
          <w:cols w:space="720"/>
          <w:docGrid w:linePitch="360"/>
        </w:sectPr>
      </w:pPr>
    </w:p>
    <w:tbl>
      <w:tblPr>
        <w:tblStyle w:val="TableGrid"/>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0"/>
        <w:gridCol w:w="180"/>
        <w:gridCol w:w="810"/>
        <w:gridCol w:w="450"/>
        <w:gridCol w:w="2160"/>
        <w:gridCol w:w="360"/>
        <w:gridCol w:w="90"/>
        <w:gridCol w:w="180"/>
        <w:gridCol w:w="270"/>
        <w:gridCol w:w="1080"/>
        <w:gridCol w:w="720"/>
        <w:gridCol w:w="540"/>
        <w:gridCol w:w="450"/>
        <w:gridCol w:w="450"/>
        <w:gridCol w:w="900"/>
        <w:gridCol w:w="810"/>
      </w:tblGrid>
      <w:tr w:rsidR="00D24890" w:rsidRPr="004F46C0" w14:paraId="5AAE83F7" w14:textId="77777777" w:rsidTr="003364BD">
        <w:trPr>
          <w:jc w:val="center"/>
        </w:trPr>
        <w:tc>
          <w:tcPr>
            <w:tcW w:w="10080" w:type="dxa"/>
            <w:gridSpan w:val="16"/>
            <w:vAlign w:val="bottom"/>
          </w:tcPr>
          <w:p w14:paraId="43A98DB7" w14:textId="77777777" w:rsidR="00D24890" w:rsidRPr="004F46C0" w:rsidRDefault="00D24890" w:rsidP="003364BD">
            <w:pPr>
              <w:rPr>
                <w:b/>
                <w:sz w:val="20"/>
                <w:szCs w:val="20"/>
              </w:rPr>
            </w:pPr>
            <w:r w:rsidRPr="004F46C0">
              <w:rPr>
                <w:b/>
                <w:sz w:val="20"/>
                <w:szCs w:val="20"/>
              </w:rPr>
              <w:lastRenderedPageBreak/>
              <w:t>Plaintiff or Filing Attorney Information:</w:t>
            </w:r>
          </w:p>
        </w:tc>
      </w:tr>
      <w:tr w:rsidR="00D24890" w:rsidRPr="004F46C0" w14:paraId="3C3B4764" w14:textId="77777777" w:rsidTr="00B452FE">
        <w:trPr>
          <w:jc w:val="center"/>
        </w:trPr>
        <w:tc>
          <w:tcPr>
            <w:tcW w:w="630" w:type="dxa"/>
            <w:vAlign w:val="bottom"/>
          </w:tcPr>
          <w:p w14:paraId="74097671" w14:textId="77777777" w:rsidR="00D24890" w:rsidRPr="004F46C0" w:rsidRDefault="00D24890" w:rsidP="003364BD">
            <w:pPr>
              <w:rPr>
                <w:sz w:val="20"/>
                <w:szCs w:val="20"/>
              </w:rPr>
            </w:pPr>
            <w:r w:rsidRPr="004F46C0">
              <w:rPr>
                <w:sz w:val="20"/>
                <w:szCs w:val="20"/>
              </w:rPr>
              <w:t>Name:</w:t>
            </w:r>
          </w:p>
        </w:tc>
        <w:tc>
          <w:tcPr>
            <w:tcW w:w="4050" w:type="dxa"/>
            <w:gridSpan w:val="6"/>
            <w:vAlign w:val="bottom"/>
          </w:tcPr>
          <w:p w14:paraId="2A11B37B" w14:textId="77777777" w:rsidR="00D24890" w:rsidRPr="004F46C0" w:rsidRDefault="00D24890" w:rsidP="003364BD">
            <w:pPr>
              <w:pBdr>
                <w:bottom w:val="single" w:sz="4" w:space="1" w:color="auto"/>
              </w:pBdr>
              <w:rPr>
                <w:sz w:val="20"/>
                <w:szCs w:val="20"/>
              </w:rPr>
            </w:pPr>
          </w:p>
        </w:tc>
        <w:tc>
          <w:tcPr>
            <w:tcW w:w="5400" w:type="dxa"/>
            <w:gridSpan w:val="9"/>
            <w:vAlign w:val="bottom"/>
          </w:tcPr>
          <w:p w14:paraId="041F34DA" w14:textId="77777777" w:rsidR="00D24890" w:rsidRPr="004F46C0" w:rsidRDefault="00D24890" w:rsidP="003364BD">
            <w:pPr>
              <w:rPr>
                <w:sz w:val="20"/>
                <w:szCs w:val="20"/>
              </w:rPr>
            </w:pPr>
          </w:p>
        </w:tc>
      </w:tr>
      <w:tr w:rsidR="00D24890" w:rsidRPr="004F46C0" w14:paraId="119DF15F" w14:textId="77777777" w:rsidTr="00B452FE">
        <w:trPr>
          <w:jc w:val="center"/>
        </w:trPr>
        <w:tc>
          <w:tcPr>
            <w:tcW w:w="2070" w:type="dxa"/>
            <w:gridSpan w:val="4"/>
            <w:vAlign w:val="bottom"/>
          </w:tcPr>
          <w:p w14:paraId="492EAA02" w14:textId="77777777" w:rsidR="00D24890" w:rsidRPr="004F46C0" w:rsidRDefault="00D24890" w:rsidP="003364BD">
            <w:pPr>
              <w:rPr>
                <w:sz w:val="20"/>
                <w:szCs w:val="20"/>
              </w:rPr>
            </w:pPr>
            <w:r w:rsidRPr="004F46C0">
              <w:rPr>
                <w:sz w:val="20"/>
                <w:szCs w:val="20"/>
              </w:rPr>
              <w:t>NJ Attorney ID Number:</w:t>
            </w:r>
          </w:p>
        </w:tc>
        <w:tc>
          <w:tcPr>
            <w:tcW w:w="2610" w:type="dxa"/>
            <w:gridSpan w:val="3"/>
            <w:vAlign w:val="bottom"/>
          </w:tcPr>
          <w:p w14:paraId="1E3CF109" w14:textId="77777777" w:rsidR="00D24890" w:rsidRPr="004F46C0" w:rsidRDefault="00D24890" w:rsidP="003364BD">
            <w:pPr>
              <w:pBdr>
                <w:bottom w:val="single" w:sz="4" w:space="1" w:color="auto"/>
              </w:pBdr>
              <w:rPr>
                <w:sz w:val="20"/>
                <w:szCs w:val="20"/>
              </w:rPr>
            </w:pPr>
          </w:p>
        </w:tc>
        <w:tc>
          <w:tcPr>
            <w:tcW w:w="5400" w:type="dxa"/>
            <w:gridSpan w:val="9"/>
            <w:vAlign w:val="bottom"/>
          </w:tcPr>
          <w:p w14:paraId="22F7A5BC" w14:textId="77777777" w:rsidR="00D24890" w:rsidRPr="004F46C0" w:rsidRDefault="00D24890" w:rsidP="003364BD">
            <w:pPr>
              <w:rPr>
                <w:sz w:val="20"/>
                <w:szCs w:val="20"/>
              </w:rPr>
            </w:pPr>
          </w:p>
        </w:tc>
      </w:tr>
      <w:tr w:rsidR="00D24890" w:rsidRPr="004F46C0" w14:paraId="50395FDC" w14:textId="77777777" w:rsidTr="00B452FE">
        <w:trPr>
          <w:jc w:val="center"/>
        </w:trPr>
        <w:tc>
          <w:tcPr>
            <w:tcW w:w="810" w:type="dxa"/>
            <w:gridSpan w:val="2"/>
            <w:vAlign w:val="bottom"/>
          </w:tcPr>
          <w:p w14:paraId="73417558" w14:textId="77777777" w:rsidR="00D24890" w:rsidRPr="004F46C0" w:rsidRDefault="00D24890" w:rsidP="003364BD">
            <w:pPr>
              <w:rPr>
                <w:sz w:val="20"/>
                <w:szCs w:val="20"/>
              </w:rPr>
            </w:pPr>
            <w:r w:rsidRPr="004F46C0">
              <w:rPr>
                <w:sz w:val="20"/>
                <w:szCs w:val="20"/>
              </w:rPr>
              <w:t>Address:</w:t>
            </w:r>
          </w:p>
        </w:tc>
        <w:tc>
          <w:tcPr>
            <w:tcW w:w="3870" w:type="dxa"/>
            <w:gridSpan w:val="5"/>
            <w:vAlign w:val="bottom"/>
          </w:tcPr>
          <w:p w14:paraId="313F94C6" w14:textId="77777777" w:rsidR="00D24890" w:rsidRPr="004F46C0" w:rsidRDefault="00D24890" w:rsidP="003364BD">
            <w:pPr>
              <w:pBdr>
                <w:bottom w:val="single" w:sz="4" w:space="1" w:color="auto"/>
              </w:pBdr>
              <w:rPr>
                <w:sz w:val="20"/>
                <w:szCs w:val="20"/>
              </w:rPr>
            </w:pPr>
          </w:p>
        </w:tc>
        <w:tc>
          <w:tcPr>
            <w:tcW w:w="5400" w:type="dxa"/>
            <w:gridSpan w:val="9"/>
            <w:vAlign w:val="bottom"/>
          </w:tcPr>
          <w:p w14:paraId="6F3B47AB" w14:textId="77777777" w:rsidR="00D24890" w:rsidRPr="004F46C0" w:rsidRDefault="00D24890" w:rsidP="003364BD">
            <w:pPr>
              <w:rPr>
                <w:sz w:val="20"/>
                <w:szCs w:val="20"/>
              </w:rPr>
            </w:pPr>
          </w:p>
        </w:tc>
      </w:tr>
      <w:tr w:rsidR="00D24890" w:rsidRPr="004F46C0" w14:paraId="25BB3B69" w14:textId="77777777" w:rsidTr="00B452FE">
        <w:trPr>
          <w:jc w:val="center"/>
        </w:trPr>
        <w:tc>
          <w:tcPr>
            <w:tcW w:w="810" w:type="dxa"/>
            <w:gridSpan w:val="2"/>
            <w:vAlign w:val="bottom"/>
          </w:tcPr>
          <w:p w14:paraId="441F54C3" w14:textId="77777777" w:rsidR="00D24890" w:rsidRPr="004F46C0" w:rsidRDefault="00D24890" w:rsidP="003364BD">
            <w:pPr>
              <w:rPr>
                <w:sz w:val="20"/>
                <w:szCs w:val="20"/>
              </w:rPr>
            </w:pPr>
          </w:p>
        </w:tc>
        <w:tc>
          <w:tcPr>
            <w:tcW w:w="3870" w:type="dxa"/>
            <w:gridSpan w:val="5"/>
            <w:vAlign w:val="bottom"/>
          </w:tcPr>
          <w:p w14:paraId="01038E84" w14:textId="77777777" w:rsidR="00D24890" w:rsidRPr="004F46C0" w:rsidRDefault="00D24890" w:rsidP="003364BD">
            <w:pPr>
              <w:pBdr>
                <w:bottom w:val="single" w:sz="4" w:space="1" w:color="auto"/>
              </w:pBdr>
              <w:rPr>
                <w:sz w:val="20"/>
                <w:szCs w:val="20"/>
              </w:rPr>
            </w:pPr>
          </w:p>
        </w:tc>
        <w:tc>
          <w:tcPr>
            <w:tcW w:w="5400" w:type="dxa"/>
            <w:gridSpan w:val="9"/>
            <w:vAlign w:val="bottom"/>
          </w:tcPr>
          <w:p w14:paraId="007F10FC" w14:textId="77777777" w:rsidR="00D24890" w:rsidRPr="004F46C0" w:rsidRDefault="00D24890" w:rsidP="003364BD">
            <w:pPr>
              <w:rPr>
                <w:sz w:val="20"/>
                <w:szCs w:val="20"/>
              </w:rPr>
            </w:pPr>
          </w:p>
        </w:tc>
      </w:tr>
      <w:tr w:rsidR="00D24890" w:rsidRPr="004F46C0" w14:paraId="33FB6918" w14:textId="77777777" w:rsidTr="00B452FE">
        <w:trPr>
          <w:jc w:val="center"/>
        </w:trPr>
        <w:tc>
          <w:tcPr>
            <w:tcW w:w="1620" w:type="dxa"/>
            <w:gridSpan w:val="3"/>
            <w:vAlign w:val="bottom"/>
          </w:tcPr>
          <w:p w14:paraId="1AE30266" w14:textId="77777777" w:rsidR="00D24890" w:rsidRPr="004F46C0" w:rsidRDefault="00D24890" w:rsidP="003364BD">
            <w:pPr>
              <w:rPr>
                <w:sz w:val="20"/>
                <w:szCs w:val="20"/>
              </w:rPr>
            </w:pPr>
            <w:r w:rsidRPr="004F46C0">
              <w:rPr>
                <w:sz w:val="20"/>
                <w:szCs w:val="20"/>
              </w:rPr>
              <w:t>Telephone Number:</w:t>
            </w:r>
          </w:p>
        </w:tc>
        <w:tc>
          <w:tcPr>
            <w:tcW w:w="2610" w:type="dxa"/>
            <w:gridSpan w:val="2"/>
            <w:vAlign w:val="bottom"/>
          </w:tcPr>
          <w:p w14:paraId="11DFC6AE" w14:textId="77777777" w:rsidR="00D24890" w:rsidRPr="004F46C0" w:rsidRDefault="00D24890" w:rsidP="003364BD">
            <w:pPr>
              <w:pBdr>
                <w:bottom w:val="single" w:sz="4" w:space="1" w:color="auto"/>
              </w:pBdr>
              <w:rPr>
                <w:sz w:val="20"/>
                <w:szCs w:val="20"/>
              </w:rPr>
            </w:pPr>
          </w:p>
        </w:tc>
        <w:tc>
          <w:tcPr>
            <w:tcW w:w="5850" w:type="dxa"/>
            <w:gridSpan w:val="11"/>
            <w:vAlign w:val="bottom"/>
          </w:tcPr>
          <w:p w14:paraId="50D5C535" w14:textId="77777777" w:rsidR="00D24890" w:rsidRPr="004F46C0" w:rsidRDefault="00D24890" w:rsidP="003364BD">
            <w:pPr>
              <w:rPr>
                <w:sz w:val="20"/>
                <w:szCs w:val="20"/>
              </w:rPr>
            </w:pPr>
          </w:p>
        </w:tc>
      </w:tr>
      <w:tr w:rsidR="00D24890" w:rsidRPr="004F46C0" w14:paraId="59A09B40" w14:textId="77777777" w:rsidTr="003364BD">
        <w:trPr>
          <w:trHeight w:val="378"/>
          <w:jc w:val="center"/>
        </w:trPr>
        <w:tc>
          <w:tcPr>
            <w:tcW w:w="4590" w:type="dxa"/>
            <w:gridSpan w:val="6"/>
            <w:vAlign w:val="bottom"/>
          </w:tcPr>
          <w:p w14:paraId="4EFB8FFD" w14:textId="77777777" w:rsidR="00D24890" w:rsidRPr="004F46C0" w:rsidRDefault="00D24890" w:rsidP="003364BD"/>
        </w:tc>
        <w:tc>
          <w:tcPr>
            <w:tcW w:w="270" w:type="dxa"/>
            <w:gridSpan w:val="2"/>
            <w:tcBorders>
              <w:right w:val="single" w:sz="4" w:space="0" w:color="auto"/>
            </w:tcBorders>
            <w:vAlign w:val="bottom"/>
          </w:tcPr>
          <w:p w14:paraId="23CFC7AF" w14:textId="77777777" w:rsidR="00D24890" w:rsidRPr="004F46C0" w:rsidRDefault="00D24890" w:rsidP="003364BD"/>
        </w:tc>
        <w:tc>
          <w:tcPr>
            <w:tcW w:w="270" w:type="dxa"/>
            <w:tcBorders>
              <w:left w:val="single" w:sz="4" w:space="0" w:color="auto"/>
            </w:tcBorders>
            <w:vAlign w:val="bottom"/>
          </w:tcPr>
          <w:p w14:paraId="752C5831" w14:textId="77777777" w:rsidR="00D24890" w:rsidRPr="004F46C0" w:rsidRDefault="00D24890" w:rsidP="003364BD"/>
        </w:tc>
        <w:tc>
          <w:tcPr>
            <w:tcW w:w="4950" w:type="dxa"/>
            <w:gridSpan w:val="7"/>
            <w:vAlign w:val="bottom"/>
          </w:tcPr>
          <w:p w14:paraId="414044EA" w14:textId="77777777" w:rsidR="00D24890" w:rsidRPr="004F46C0" w:rsidRDefault="00D24890" w:rsidP="003364BD">
            <w:r w:rsidRPr="004F46C0">
              <w:t>Superior Court of New Jersey</w:t>
            </w:r>
          </w:p>
        </w:tc>
      </w:tr>
      <w:tr w:rsidR="00D24890" w:rsidRPr="004F46C0" w14:paraId="373C640F" w14:textId="77777777" w:rsidTr="003364BD">
        <w:trPr>
          <w:jc w:val="center"/>
        </w:trPr>
        <w:tc>
          <w:tcPr>
            <w:tcW w:w="4590" w:type="dxa"/>
            <w:gridSpan w:val="6"/>
            <w:vAlign w:val="bottom"/>
          </w:tcPr>
          <w:p w14:paraId="0170C2B7" w14:textId="77777777" w:rsidR="00D24890" w:rsidRPr="004F46C0" w:rsidRDefault="00D24890" w:rsidP="003364BD"/>
        </w:tc>
        <w:tc>
          <w:tcPr>
            <w:tcW w:w="270" w:type="dxa"/>
            <w:gridSpan w:val="2"/>
            <w:tcBorders>
              <w:right w:val="single" w:sz="4" w:space="0" w:color="auto"/>
            </w:tcBorders>
            <w:vAlign w:val="bottom"/>
          </w:tcPr>
          <w:p w14:paraId="5DEA9F80" w14:textId="77777777" w:rsidR="00D24890" w:rsidRPr="004F46C0" w:rsidRDefault="00D24890" w:rsidP="003364BD"/>
        </w:tc>
        <w:tc>
          <w:tcPr>
            <w:tcW w:w="270" w:type="dxa"/>
            <w:tcBorders>
              <w:left w:val="single" w:sz="4" w:space="0" w:color="auto"/>
            </w:tcBorders>
            <w:vAlign w:val="bottom"/>
          </w:tcPr>
          <w:p w14:paraId="0CF5D41C" w14:textId="77777777" w:rsidR="00D24890" w:rsidRPr="004F46C0" w:rsidRDefault="00D24890" w:rsidP="003364BD"/>
        </w:tc>
        <w:tc>
          <w:tcPr>
            <w:tcW w:w="1800" w:type="dxa"/>
            <w:gridSpan w:val="2"/>
            <w:vAlign w:val="bottom"/>
          </w:tcPr>
          <w:p w14:paraId="4DD6F69C" w14:textId="77777777" w:rsidR="00D24890" w:rsidRPr="004F46C0" w:rsidRDefault="00D24890" w:rsidP="003364BD">
            <w:pPr>
              <w:pBdr>
                <w:bottom w:val="single" w:sz="4" w:space="1" w:color="auto"/>
              </w:pBdr>
            </w:pPr>
          </w:p>
        </w:tc>
        <w:tc>
          <w:tcPr>
            <w:tcW w:w="990" w:type="dxa"/>
            <w:gridSpan w:val="2"/>
            <w:vAlign w:val="bottom"/>
          </w:tcPr>
          <w:p w14:paraId="4ABFA09A" w14:textId="77777777" w:rsidR="00D24890" w:rsidRPr="004F46C0" w:rsidRDefault="00D24890" w:rsidP="003364BD">
            <w:r w:rsidRPr="004F46C0">
              <w:t xml:space="preserve"> Division</w:t>
            </w:r>
          </w:p>
        </w:tc>
        <w:tc>
          <w:tcPr>
            <w:tcW w:w="1350" w:type="dxa"/>
            <w:gridSpan w:val="2"/>
            <w:vAlign w:val="bottom"/>
          </w:tcPr>
          <w:p w14:paraId="34811D4C" w14:textId="77777777" w:rsidR="00D24890" w:rsidRPr="004F46C0" w:rsidRDefault="00D24890" w:rsidP="003364BD">
            <w:pPr>
              <w:pBdr>
                <w:bottom w:val="single" w:sz="4" w:space="1" w:color="auto"/>
              </w:pBdr>
            </w:pPr>
          </w:p>
        </w:tc>
        <w:tc>
          <w:tcPr>
            <w:tcW w:w="810" w:type="dxa"/>
            <w:vAlign w:val="bottom"/>
          </w:tcPr>
          <w:p w14:paraId="584DAEEB" w14:textId="77777777" w:rsidR="00D24890" w:rsidRPr="004F46C0" w:rsidRDefault="00D24890" w:rsidP="003364BD">
            <w:r w:rsidRPr="004F46C0">
              <w:t xml:space="preserve"> County</w:t>
            </w:r>
          </w:p>
        </w:tc>
      </w:tr>
      <w:tr w:rsidR="00D24890" w:rsidRPr="004F46C0" w14:paraId="2BD4D7FD" w14:textId="77777777" w:rsidTr="003364BD">
        <w:trPr>
          <w:jc w:val="center"/>
        </w:trPr>
        <w:tc>
          <w:tcPr>
            <w:tcW w:w="4590" w:type="dxa"/>
            <w:gridSpan w:val="6"/>
            <w:vAlign w:val="bottom"/>
          </w:tcPr>
          <w:p w14:paraId="22D76280" w14:textId="77777777" w:rsidR="00D24890" w:rsidRPr="004F46C0" w:rsidRDefault="00D24890" w:rsidP="003364BD"/>
        </w:tc>
        <w:tc>
          <w:tcPr>
            <w:tcW w:w="270" w:type="dxa"/>
            <w:gridSpan w:val="2"/>
            <w:tcBorders>
              <w:right w:val="single" w:sz="4" w:space="0" w:color="auto"/>
            </w:tcBorders>
            <w:vAlign w:val="bottom"/>
          </w:tcPr>
          <w:p w14:paraId="3BEA942E" w14:textId="77777777" w:rsidR="00D24890" w:rsidRPr="004F46C0" w:rsidRDefault="00D24890" w:rsidP="003364BD"/>
        </w:tc>
        <w:tc>
          <w:tcPr>
            <w:tcW w:w="270" w:type="dxa"/>
            <w:tcBorders>
              <w:left w:val="single" w:sz="4" w:space="0" w:color="auto"/>
            </w:tcBorders>
            <w:vAlign w:val="bottom"/>
          </w:tcPr>
          <w:p w14:paraId="31436DB9" w14:textId="77777777" w:rsidR="00D24890" w:rsidRPr="004F46C0" w:rsidRDefault="00D24890" w:rsidP="003364BD"/>
        </w:tc>
        <w:tc>
          <w:tcPr>
            <w:tcW w:w="2340" w:type="dxa"/>
            <w:gridSpan w:val="3"/>
            <w:vAlign w:val="bottom"/>
          </w:tcPr>
          <w:p w14:paraId="02D510DA" w14:textId="77777777" w:rsidR="00D24890" w:rsidRPr="004F46C0" w:rsidRDefault="00D24890" w:rsidP="003364BD">
            <w:pPr>
              <w:pBdr>
                <w:bottom w:val="single" w:sz="4" w:space="1" w:color="auto"/>
              </w:pBdr>
            </w:pPr>
          </w:p>
        </w:tc>
        <w:tc>
          <w:tcPr>
            <w:tcW w:w="2610" w:type="dxa"/>
            <w:gridSpan w:val="4"/>
            <w:vAlign w:val="bottom"/>
          </w:tcPr>
          <w:p w14:paraId="42F428FA" w14:textId="77777777" w:rsidR="00D24890" w:rsidRPr="004F46C0" w:rsidRDefault="00D24890" w:rsidP="003364BD">
            <w:r w:rsidRPr="004F46C0">
              <w:t xml:space="preserve"> Part</w:t>
            </w:r>
          </w:p>
        </w:tc>
      </w:tr>
      <w:tr w:rsidR="00D24890" w:rsidRPr="004F46C0" w14:paraId="03B015CA" w14:textId="77777777" w:rsidTr="00291DC7">
        <w:trPr>
          <w:jc w:val="center"/>
        </w:trPr>
        <w:tc>
          <w:tcPr>
            <w:tcW w:w="4590" w:type="dxa"/>
            <w:gridSpan w:val="6"/>
            <w:vAlign w:val="bottom"/>
          </w:tcPr>
          <w:p w14:paraId="1F6ED53C" w14:textId="77777777" w:rsidR="00D24890" w:rsidRPr="004F46C0" w:rsidRDefault="00D24890" w:rsidP="003364BD"/>
        </w:tc>
        <w:tc>
          <w:tcPr>
            <w:tcW w:w="270" w:type="dxa"/>
            <w:gridSpan w:val="2"/>
            <w:tcBorders>
              <w:right w:val="single" w:sz="4" w:space="0" w:color="auto"/>
            </w:tcBorders>
            <w:vAlign w:val="bottom"/>
          </w:tcPr>
          <w:p w14:paraId="79F72DD8" w14:textId="77777777" w:rsidR="00D24890" w:rsidRPr="004F46C0" w:rsidRDefault="00D24890" w:rsidP="003364BD"/>
        </w:tc>
        <w:tc>
          <w:tcPr>
            <w:tcW w:w="270" w:type="dxa"/>
            <w:tcBorders>
              <w:left w:val="single" w:sz="4" w:space="0" w:color="auto"/>
            </w:tcBorders>
            <w:vAlign w:val="bottom"/>
          </w:tcPr>
          <w:p w14:paraId="1AA6A983" w14:textId="77777777" w:rsidR="00D24890" w:rsidRPr="004F46C0" w:rsidRDefault="00D24890" w:rsidP="003364BD"/>
        </w:tc>
        <w:tc>
          <w:tcPr>
            <w:tcW w:w="1080" w:type="dxa"/>
            <w:vAlign w:val="bottom"/>
          </w:tcPr>
          <w:p w14:paraId="06C1CBC1" w14:textId="77777777" w:rsidR="00D24890" w:rsidRPr="004F46C0" w:rsidRDefault="00D24890" w:rsidP="003364BD">
            <w:r w:rsidRPr="004F46C0">
              <w:t>Docket No.</w:t>
            </w:r>
          </w:p>
        </w:tc>
        <w:tc>
          <w:tcPr>
            <w:tcW w:w="2160" w:type="dxa"/>
            <w:gridSpan w:val="4"/>
            <w:vAlign w:val="bottom"/>
          </w:tcPr>
          <w:p w14:paraId="53B25153" w14:textId="77777777" w:rsidR="00D24890" w:rsidRPr="004F46C0" w:rsidRDefault="00D24890" w:rsidP="003364BD">
            <w:pPr>
              <w:pBdr>
                <w:bottom w:val="single" w:sz="4" w:space="1" w:color="auto"/>
              </w:pBdr>
            </w:pPr>
          </w:p>
        </w:tc>
        <w:tc>
          <w:tcPr>
            <w:tcW w:w="1710" w:type="dxa"/>
            <w:gridSpan w:val="2"/>
            <w:vAlign w:val="bottom"/>
          </w:tcPr>
          <w:p w14:paraId="7AE6CF6A" w14:textId="77777777" w:rsidR="00D24890" w:rsidRPr="004F46C0" w:rsidRDefault="00D24890" w:rsidP="003364BD"/>
        </w:tc>
      </w:tr>
      <w:tr w:rsidR="00D24890" w:rsidRPr="004F46C0" w14:paraId="644BC72C" w14:textId="77777777" w:rsidTr="003364BD">
        <w:trPr>
          <w:jc w:val="center"/>
        </w:trPr>
        <w:tc>
          <w:tcPr>
            <w:tcW w:w="4590" w:type="dxa"/>
            <w:gridSpan w:val="6"/>
            <w:vAlign w:val="bottom"/>
          </w:tcPr>
          <w:p w14:paraId="154098AA" w14:textId="77777777" w:rsidR="00D24890" w:rsidRPr="004F46C0" w:rsidRDefault="00D24890" w:rsidP="003364BD">
            <w:pPr>
              <w:pBdr>
                <w:bottom w:val="single" w:sz="4" w:space="1" w:color="auto"/>
              </w:pBdr>
            </w:pPr>
          </w:p>
        </w:tc>
        <w:tc>
          <w:tcPr>
            <w:tcW w:w="270" w:type="dxa"/>
            <w:gridSpan w:val="2"/>
            <w:tcBorders>
              <w:right w:val="single" w:sz="4" w:space="0" w:color="auto"/>
            </w:tcBorders>
            <w:vAlign w:val="bottom"/>
          </w:tcPr>
          <w:p w14:paraId="6A2D60A9" w14:textId="77777777" w:rsidR="00D24890" w:rsidRPr="004F46C0" w:rsidRDefault="00D24890" w:rsidP="003364BD"/>
        </w:tc>
        <w:tc>
          <w:tcPr>
            <w:tcW w:w="270" w:type="dxa"/>
            <w:tcBorders>
              <w:left w:val="single" w:sz="4" w:space="0" w:color="auto"/>
            </w:tcBorders>
            <w:vAlign w:val="bottom"/>
          </w:tcPr>
          <w:p w14:paraId="69E2285B" w14:textId="77777777" w:rsidR="00D24890" w:rsidRPr="004F46C0" w:rsidRDefault="00D24890" w:rsidP="003364BD"/>
        </w:tc>
        <w:tc>
          <w:tcPr>
            <w:tcW w:w="4950" w:type="dxa"/>
            <w:gridSpan w:val="7"/>
            <w:vMerge w:val="restart"/>
            <w:vAlign w:val="center"/>
          </w:tcPr>
          <w:p w14:paraId="243319A8" w14:textId="77777777" w:rsidR="00D24890" w:rsidRPr="00024D65" w:rsidRDefault="00D24890" w:rsidP="003364BD">
            <w:pPr>
              <w:jc w:val="center"/>
              <w:rPr>
                <w:b/>
              </w:rPr>
            </w:pPr>
            <w:r w:rsidRPr="00024D65">
              <w:rPr>
                <w:b/>
              </w:rPr>
              <w:t>Civil Action</w:t>
            </w:r>
          </w:p>
          <w:p w14:paraId="576BF967" w14:textId="7E52C2A5" w:rsidR="00D24890" w:rsidRPr="004F46C0" w:rsidRDefault="00D24890" w:rsidP="003364BD">
            <w:pPr>
              <w:jc w:val="center"/>
              <w:rPr>
                <w:b/>
              </w:rPr>
            </w:pPr>
            <w:r w:rsidRPr="00024D65">
              <w:rPr>
                <w:b/>
                <w:sz w:val="28"/>
                <w:szCs w:val="28"/>
              </w:rPr>
              <w:t>Ex</w:t>
            </w:r>
            <w:r w:rsidR="00780FA1">
              <w:rPr>
                <w:b/>
                <w:sz w:val="28"/>
                <w:szCs w:val="28"/>
              </w:rPr>
              <w:t>-Parte Petition for Issuance of</w:t>
            </w:r>
            <w:r w:rsidR="00780FA1">
              <w:rPr>
                <w:b/>
                <w:sz w:val="28"/>
                <w:szCs w:val="28"/>
              </w:rPr>
              <w:br/>
            </w:r>
            <w:r w:rsidRPr="00024D65">
              <w:rPr>
                <w:b/>
                <w:sz w:val="28"/>
                <w:szCs w:val="28"/>
              </w:rPr>
              <w:t xml:space="preserve">Subpoena </w:t>
            </w:r>
            <w:r>
              <w:rPr>
                <w:b/>
                <w:sz w:val="28"/>
                <w:szCs w:val="28"/>
              </w:rPr>
              <w:t>Pursuant to</w:t>
            </w:r>
            <w:r>
              <w:rPr>
                <w:b/>
                <w:sz w:val="28"/>
                <w:szCs w:val="28"/>
              </w:rPr>
              <w:br/>
            </w:r>
            <w:r w:rsidRPr="00024D65">
              <w:rPr>
                <w:b/>
                <w:sz w:val="28"/>
                <w:szCs w:val="28"/>
              </w:rPr>
              <w:t>Court Rule 4:11-4</w:t>
            </w:r>
            <w:r w:rsidR="00424316">
              <w:rPr>
                <w:b/>
                <w:sz w:val="28"/>
                <w:szCs w:val="28"/>
              </w:rPr>
              <w:t>(a)</w:t>
            </w:r>
          </w:p>
        </w:tc>
      </w:tr>
      <w:tr w:rsidR="00D24890" w:rsidRPr="004F46C0" w14:paraId="1198B571" w14:textId="77777777" w:rsidTr="003364BD">
        <w:trPr>
          <w:jc w:val="center"/>
        </w:trPr>
        <w:tc>
          <w:tcPr>
            <w:tcW w:w="4590" w:type="dxa"/>
            <w:gridSpan w:val="6"/>
            <w:vAlign w:val="bottom"/>
          </w:tcPr>
          <w:p w14:paraId="4A24CC42" w14:textId="182CBA77" w:rsidR="00D24890" w:rsidRPr="004F46C0" w:rsidRDefault="00D24890" w:rsidP="003364BD">
            <w:pPr>
              <w:spacing w:before="120" w:after="120"/>
            </w:pPr>
            <w:r w:rsidRPr="004F46C0">
              <w:t>I/M/O Ap</w:t>
            </w:r>
            <w:r w:rsidR="00780FA1">
              <w:t>plication for the Issuance of a</w:t>
            </w:r>
            <w:r w:rsidR="00736921">
              <w:br/>
            </w:r>
            <w:r w:rsidRPr="004F46C0">
              <w:t>Subpoena to</w:t>
            </w:r>
          </w:p>
        </w:tc>
        <w:tc>
          <w:tcPr>
            <w:tcW w:w="270" w:type="dxa"/>
            <w:gridSpan w:val="2"/>
            <w:tcBorders>
              <w:right w:val="single" w:sz="4" w:space="0" w:color="auto"/>
            </w:tcBorders>
            <w:vAlign w:val="bottom"/>
          </w:tcPr>
          <w:p w14:paraId="00BCE1B0" w14:textId="77777777" w:rsidR="00D24890" w:rsidRPr="004F46C0" w:rsidRDefault="00D24890" w:rsidP="003364BD"/>
        </w:tc>
        <w:tc>
          <w:tcPr>
            <w:tcW w:w="270" w:type="dxa"/>
            <w:tcBorders>
              <w:left w:val="single" w:sz="4" w:space="0" w:color="auto"/>
            </w:tcBorders>
            <w:vAlign w:val="bottom"/>
          </w:tcPr>
          <w:p w14:paraId="692ACB04" w14:textId="77777777" w:rsidR="00D24890" w:rsidRPr="004F46C0" w:rsidRDefault="00D24890" w:rsidP="003364BD"/>
        </w:tc>
        <w:tc>
          <w:tcPr>
            <w:tcW w:w="4950" w:type="dxa"/>
            <w:gridSpan w:val="7"/>
            <w:vMerge/>
            <w:vAlign w:val="bottom"/>
          </w:tcPr>
          <w:p w14:paraId="29BB4D7E" w14:textId="77777777" w:rsidR="00D24890" w:rsidRPr="004F46C0" w:rsidRDefault="00D24890" w:rsidP="003364BD"/>
        </w:tc>
      </w:tr>
      <w:tr w:rsidR="00D24890" w:rsidRPr="004F46C0" w14:paraId="087C3633" w14:textId="77777777" w:rsidTr="003364BD">
        <w:trPr>
          <w:jc w:val="center"/>
        </w:trPr>
        <w:tc>
          <w:tcPr>
            <w:tcW w:w="4590" w:type="dxa"/>
            <w:gridSpan w:val="6"/>
            <w:vAlign w:val="bottom"/>
          </w:tcPr>
          <w:p w14:paraId="2A755B49" w14:textId="77777777" w:rsidR="00D24890" w:rsidRPr="004F46C0" w:rsidRDefault="00D24890" w:rsidP="003364BD">
            <w:pPr>
              <w:pBdr>
                <w:bottom w:val="single" w:sz="4" w:space="1" w:color="auto"/>
              </w:pBdr>
            </w:pPr>
          </w:p>
        </w:tc>
        <w:tc>
          <w:tcPr>
            <w:tcW w:w="270" w:type="dxa"/>
            <w:gridSpan w:val="2"/>
            <w:tcBorders>
              <w:right w:val="single" w:sz="4" w:space="0" w:color="auto"/>
            </w:tcBorders>
            <w:vAlign w:val="bottom"/>
          </w:tcPr>
          <w:p w14:paraId="733BD1F0" w14:textId="77777777" w:rsidR="00D24890" w:rsidRPr="004F46C0" w:rsidRDefault="00D24890" w:rsidP="003364BD"/>
        </w:tc>
        <w:tc>
          <w:tcPr>
            <w:tcW w:w="270" w:type="dxa"/>
            <w:tcBorders>
              <w:left w:val="single" w:sz="4" w:space="0" w:color="auto"/>
            </w:tcBorders>
            <w:vAlign w:val="bottom"/>
          </w:tcPr>
          <w:p w14:paraId="58F1DCE5" w14:textId="77777777" w:rsidR="00D24890" w:rsidRPr="004F46C0" w:rsidRDefault="00D24890" w:rsidP="003364BD"/>
        </w:tc>
        <w:tc>
          <w:tcPr>
            <w:tcW w:w="4950" w:type="dxa"/>
            <w:gridSpan w:val="7"/>
            <w:vMerge/>
            <w:vAlign w:val="bottom"/>
          </w:tcPr>
          <w:p w14:paraId="51B42F02" w14:textId="77777777" w:rsidR="00D24890" w:rsidRPr="004F46C0" w:rsidRDefault="00D24890" w:rsidP="003364BD"/>
        </w:tc>
      </w:tr>
      <w:tr w:rsidR="00D24890" w:rsidRPr="004F46C0" w14:paraId="2A37F974" w14:textId="77777777" w:rsidTr="003364BD">
        <w:trPr>
          <w:jc w:val="center"/>
        </w:trPr>
        <w:tc>
          <w:tcPr>
            <w:tcW w:w="4590" w:type="dxa"/>
            <w:gridSpan w:val="6"/>
            <w:vAlign w:val="bottom"/>
          </w:tcPr>
          <w:p w14:paraId="2037E72B" w14:textId="77777777" w:rsidR="00D24890" w:rsidRPr="004F46C0" w:rsidRDefault="00D24890" w:rsidP="003364BD"/>
        </w:tc>
        <w:tc>
          <w:tcPr>
            <w:tcW w:w="270" w:type="dxa"/>
            <w:gridSpan w:val="2"/>
            <w:tcBorders>
              <w:right w:val="single" w:sz="4" w:space="0" w:color="auto"/>
            </w:tcBorders>
            <w:vAlign w:val="bottom"/>
          </w:tcPr>
          <w:p w14:paraId="1BAC2FA5" w14:textId="77777777" w:rsidR="00D24890" w:rsidRPr="004F46C0" w:rsidRDefault="00D24890" w:rsidP="003364BD"/>
        </w:tc>
        <w:tc>
          <w:tcPr>
            <w:tcW w:w="270" w:type="dxa"/>
            <w:tcBorders>
              <w:left w:val="single" w:sz="4" w:space="0" w:color="auto"/>
            </w:tcBorders>
            <w:vAlign w:val="bottom"/>
          </w:tcPr>
          <w:p w14:paraId="37AC8A4F" w14:textId="77777777" w:rsidR="00D24890" w:rsidRPr="004F46C0" w:rsidRDefault="00D24890" w:rsidP="003364BD"/>
        </w:tc>
        <w:tc>
          <w:tcPr>
            <w:tcW w:w="4950" w:type="dxa"/>
            <w:gridSpan w:val="7"/>
            <w:vAlign w:val="bottom"/>
          </w:tcPr>
          <w:p w14:paraId="7142C978" w14:textId="77777777" w:rsidR="00D24890" w:rsidRPr="004F46C0" w:rsidRDefault="00D24890" w:rsidP="003364BD"/>
        </w:tc>
      </w:tr>
    </w:tbl>
    <w:p w14:paraId="4069B088" w14:textId="77777777" w:rsidR="00D24890" w:rsidRDefault="00D24890" w:rsidP="00D24890"/>
    <w:p w14:paraId="31A61FA2" w14:textId="77777777" w:rsidR="00D24890" w:rsidRPr="00F142E1" w:rsidRDefault="00D24890" w:rsidP="00D24890">
      <w:pPr>
        <w:spacing w:line="360" w:lineRule="auto"/>
      </w:pPr>
      <w:r w:rsidRPr="00F142E1">
        <w:t xml:space="preserve">Petitioner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applying for the authority to issue a </w:t>
      </w:r>
      <w:r w:rsidRPr="00F142E1">
        <w:rPr>
          <w:i/>
        </w:rPr>
        <w:t>Rule</w:t>
      </w:r>
      <w:r w:rsidRPr="00F142E1">
        <w:t xml:space="preserve"> 4:11-4</w:t>
      </w:r>
      <w:r w:rsidR="00424316">
        <w:t>(a)</w:t>
      </w:r>
      <w:r w:rsidRPr="00F142E1">
        <w:t xml:space="preserve"> subpoena, hereby certifies and says:</w:t>
      </w:r>
    </w:p>
    <w:p w14:paraId="4D18559B" w14:textId="0BEC55F7" w:rsidR="00D24890" w:rsidRPr="00F142E1" w:rsidRDefault="00D24890" w:rsidP="00D24890">
      <w:pPr>
        <w:pStyle w:val="ListParagraph"/>
        <w:widowControl w:val="0"/>
        <w:numPr>
          <w:ilvl w:val="0"/>
          <w:numId w:val="11"/>
        </w:numPr>
        <w:tabs>
          <w:tab w:val="left" w:pos="720"/>
        </w:tabs>
        <w:autoSpaceDE w:val="0"/>
        <w:autoSpaceDN w:val="0"/>
        <w:spacing w:line="360" w:lineRule="auto"/>
        <w:ind w:left="0" w:firstLine="360"/>
        <w:contextualSpacing w:val="0"/>
      </w:pPr>
      <w:r w:rsidRPr="00F142E1">
        <w:t xml:space="preserve">I have been retained as local counsel by the firm of </w:t>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in their capacity as attorney for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in an action in the </w:t>
      </w:r>
      <w:r w:rsidR="00424316" w:rsidRPr="0047321C">
        <w:t>jurisdiction</w:t>
      </w:r>
      <w:r w:rsidR="00424316">
        <w:t xml:space="preserve"> </w:t>
      </w:r>
      <w:r w:rsidRPr="00F142E1">
        <w:t xml:space="preserve">of </w:t>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captioned </w:t>
      </w:r>
      <w:r w:rsidR="00A94F1F" w:rsidRPr="00F142E1">
        <w:rPr>
          <w:u w:val="single"/>
        </w:rPr>
        <w:fldChar w:fldCharType="begin">
          <w:ffData>
            <w:name w:val="Text3"/>
            <w:enabled/>
            <w:calcOnExit w:val="0"/>
            <w:textInput/>
          </w:ffData>
        </w:fldChar>
      </w:r>
      <w:r w:rsidR="00A94F1F" w:rsidRPr="00F142E1">
        <w:rPr>
          <w:u w:val="single"/>
        </w:rPr>
        <w:instrText xml:space="preserve"> FORMTEXT </w:instrText>
      </w:r>
      <w:r w:rsidR="00A94F1F" w:rsidRPr="00F142E1">
        <w:rPr>
          <w:u w:val="single"/>
        </w:rPr>
      </w:r>
      <w:r w:rsidR="00A94F1F" w:rsidRPr="00F142E1">
        <w:rPr>
          <w:u w:val="single"/>
        </w:rPr>
        <w:fldChar w:fldCharType="separate"/>
      </w:r>
      <w:r w:rsidR="00A94F1F" w:rsidRPr="00F142E1">
        <w:rPr>
          <w:noProof/>
          <w:u w:val="single"/>
        </w:rPr>
        <w:t xml:space="preserve">                                                   </w:t>
      </w:r>
      <w:r w:rsidR="00A94F1F" w:rsidRPr="00F142E1">
        <w:rPr>
          <w:u w:val="single"/>
        </w:rPr>
        <w:fldChar w:fldCharType="end"/>
      </w:r>
      <w:r w:rsidRPr="00F142E1">
        <w:t xml:space="preserve">, plaintiff(s), v.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defendant(s), bearing docket number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w:t>
      </w:r>
    </w:p>
    <w:p w14:paraId="3998E749" w14:textId="604AE8D3" w:rsidR="00D24890" w:rsidRPr="00F142E1" w:rsidRDefault="00D24890" w:rsidP="00706486">
      <w:pPr>
        <w:pStyle w:val="ListParagraph"/>
        <w:widowControl w:val="0"/>
        <w:numPr>
          <w:ilvl w:val="0"/>
          <w:numId w:val="11"/>
        </w:numPr>
        <w:tabs>
          <w:tab w:val="left" w:pos="720"/>
        </w:tabs>
        <w:autoSpaceDE w:val="0"/>
        <w:autoSpaceDN w:val="0"/>
        <w:spacing w:line="360" w:lineRule="auto"/>
        <w:ind w:left="0" w:firstLine="360"/>
        <w:contextualSpacing w:val="0"/>
      </w:pPr>
      <w:r w:rsidRPr="00F142E1">
        <w:t>A Commission</w:t>
      </w:r>
      <w:r w:rsidR="001477A7">
        <w:t xml:space="preserve"> [Letters Rogatory]</w:t>
      </w:r>
      <w:r w:rsidRPr="00F142E1">
        <w:t xml:space="preserve"> was issued out of the </w:t>
      </w:r>
      <w:r w:rsidRPr="0033373D">
        <w:rPr>
          <w:u w:val="single"/>
        </w:rPr>
        <w:fldChar w:fldCharType="begin">
          <w:ffData>
            <w:name w:val="Text11"/>
            <w:enabled/>
            <w:calcOnExit w:val="0"/>
            <w:textInput/>
          </w:ffData>
        </w:fldChar>
      </w:r>
      <w:r w:rsidRPr="0033373D">
        <w:rPr>
          <w:u w:val="single"/>
        </w:rPr>
        <w:instrText xml:space="preserve"> FORMTEXT </w:instrText>
      </w:r>
      <w:r w:rsidRPr="0033373D">
        <w:rPr>
          <w:u w:val="single"/>
        </w:rPr>
      </w:r>
      <w:r w:rsidRPr="0033373D">
        <w:rPr>
          <w:u w:val="single"/>
        </w:rPr>
        <w:fldChar w:fldCharType="separate"/>
      </w:r>
      <w:r w:rsidRPr="0033373D">
        <w:rPr>
          <w:noProof/>
          <w:u w:val="single"/>
        </w:rPr>
        <w:t xml:space="preserve">                    </w:t>
      </w:r>
      <w:r w:rsidRPr="0033373D">
        <w:rPr>
          <w:u w:val="single"/>
        </w:rPr>
        <w:fldChar w:fldCharType="end"/>
      </w:r>
      <w:r w:rsidRPr="00F142E1">
        <w:t xml:space="preserve"> Court, authorizing the </w:t>
      </w:r>
      <w:r w:rsidR="0033373D" w:rsidRPr="0033373D">
        <w:rPr>
          <w:i/>
        </w:rPr>
        <w:t>[deposition on oral testimony] [deposition on written interrogatory] [a subpoena duces tecum for the production of things or documents]</w:t>
      </w:r>
      <w:r w:rsidRPr="0033373D">
        <w:rPr>
          <w:i/>
        </w:rPr>
        <w:t xml:space="preserve"> </w:t>
      </w:r>
      <w:r w:rsidRPr="00F142E1">
        <w:t>of</w:t>
      </w:r>
      <w:r w:rsidR="0033373D">
        <w:t xml:space="preserve"> </w:t>
      </w:r>
      <w:r w:rsidRPr="0033373D">
        <w:rPr>
          <w:u w:val="single"/>
        </w:rPr>
        <w:fldChar w:fldCharType="begin">
          <w:ffData>
            <w:name w:val="Text3"/>
            <w:enabled/>
            <w:calcOnExit w:val="0"/>
            <w:textInput/>
          </w:ffData>
        </w:fldChar>
      </w:r>
      <w:r w:rsidRPr="0033373D">
        <w:rPr>
          <w:u w:val="single"/>
        </w:rPr>
        <w:instrText xml:space="preserve"> FORMTEXT </w:instrText>
      </w:r>
      <w:r w:rsidRPr="0033373D">
        <w:rPr>
          <w:u w:val="single"/>
        </w:rPr>
      </w:r>
      <w:r w:rsidRPr="0033373D">
        <w:rPr>
          <w:u w:val="single"/>
        </w:rPr>
        <w:fldChar w:fldCharType="separate"/>
      </w:r>
      <w:r w:rsidRPr="0033373D">
        <w:rPr>
          <w:noProof/>
          <w:u w:val="single"/>
        </w:rPr>
        <w:t xml:space="preserve">                                                      </w:t>
      </w:r>
      <w:r w:rsidRPr="0033373D">
        <w:rPr>
          <w:u w:val="single"/>
        </w:rPr>
        <w:fldChar w:fldCharType="end"/>
      </w:r>
      <w:r w:rsidRPr="00F142E1">
        <w:t xml:space="preserve">, who lives, works or does business at </w:t>
      </w:r>
      <w:r w:rsidR="0033373D">
        <w:br/>
      </w:r>
      <w:r w:rsidRPr="0033373D">
        <w:rPr>
          <w:u w:val="single"/>
        </w:rPr>
        <w:fldChar w:fldCharType="begin">
          <w:ffData>
            <w:name w:val="Text1"/>
            <w:enabled/>
            <w:calcOnExit w:val="0"/>
            <w:textInput/>
          </w:ffData>
        </w:fldChar>
      </w:r>
      <w:r w:rsidRPr="0033373D">
        <w:rPr>
          <w:u w:val="single"/>
        </w:rPr>
        <w:instrText xml:space="preserve"> FORMTEXT </w:instrText>
      </w:r>
      <w:r w:rsidRPr="0033373D">
        <w:rPr>
          <w:u w:val="single"/>
        </w:rPr>
      </w:r>
      <w:r w:rsidRPr="0033373D">
        <w:rPr>
          <w:u w:val="single"/>
        </w:rPr>
        <w:fldChar w:fldCharType="separate"/>
      </w:r>
      <w:r w:rsidRPr="0033373D">
        <w:rPr>
          <w:noProof/>
          <w:u w:val="single"/>
        </w:rPr>
        <w:t xml:space="preserve">                                                                 </w:t>
      </w:r>
      <w:r w:rsidRPr="0033373D">
        <w:rPr>
          <w:u w:val="single"/>
        </w:rPr>
        <w:fldChar w:fldCharType="end"/>
      </w:r>
      <w:r w:rsidRPr="00F142E1">
        <w:t xml:space="preserve">, in the City/Township/Borough of </w:t>
      </w:r>
      <w:r w:rsidRPr="0033373D">
        <w:rPr>
          <w:u w:val="single"/>
        </w:rPr>
        <w:fldChar w:fldCharType="begin">
          <w:ffData>
            <w:name w:val="Text3"/>
            <w:enabled/>
            <w:calcOnExit w:val="0"/>
            <w:textInput/>
          </w:ffData>
        </w:fldChar>
      </w:r>
      <w:r w:rsidRPr="0033373D">
        <w:rPr>
          <w:u w:val="single"/>
        </w:rPr>
        <w:instrText xml:space="preserve"> FORMTEXT </w:instrText>
      </w:r>
      <w:r w:rsidRPr="0033373D">
        <w:rPr>
          <w:u w:val="single"/>
        </w:rPr>
      </w:r>
      <w:r w:rsidRPr="0033373D">
        <w:rPr>
          <w:u w:val="single"/>
        </w:rPr>
        <w:fldChar w:fldCharType="separate"/>
      </w:r>
      <w:r w:rsidRPr="0033373D">
        <w:rPr>
          <w:noProof/>
          <w:u w:val="single"/>
        </w:rPr>
        <w:t xml:space="preserve">                                     </w:t>
      </w:r>
      <w:r w:rsidRPr="0033373D">
        <w:rPr>
          <w:u w:val="single"/>
        </w:rPr>
        <w:fldChar w:fldCharType="end"/>
      </w:r>
      <w:r w:rsidRPr="00F142E1">
        <w:t xml:space="preserve">, County of </w:t>
      </w:r>
      <w:r w:rsidR="0033373D">
        <w:br/>
      </w:r>
      <w:r w:rsidRPr="0033373D">
        <w:rPr>
          <w:u w:val="single"/>
        </w:rPr>
        <w:fldChar w:fldCharType="begin">
          <w:ffData>
            <w:name w:val="Text3"/>
            <w:enabled/>
            <w:calcOnExit w:val="0"/>
            <w:textInput/>
          </w:ffData>
        </w:fldChar>
      </w:r>
      <w:r w:rsidRPr="0033373D">
        <w:rPr>
          <w:u w:val="single"/>
        </w:rPr>
        <w:instrText xml:space="preserve"> FORMTEXT </w:instrText>
      </w:r>
      <w:r w:rsidRPr="0033373D">
        <w:rPr>
          <w:u w:val="single"/>
        </w:rPr>
      </w:r>
      <w:r w:rsidRPr="0033373D">
        <w:rPr>
          <w:u w:val="single"/>
        </w:rPr>
        <w:fldChar w:fldCharType="separate"/>
      </w:r>
      <w:r w:rsidRPr="0033373D">
        <w:rPr>
          <w:noProof/>
          <w:u w:val="single"/>
        </w:rPr>
        <w:t xml:space="preserve">                                     </w:t>
      </w:r>
      <w:r w:rsidRPr="0033373D">
        <w:rPr>
          <w:u w:val="single"/>
        </w:rPr>
        <w:fldChar w:fldCharType="end"/>
      </w:r>
      <w:r w:rsidRPr="00F142E1">
        <w:t>, and State of New Jersey.  A copy of the Commission [Letters Rogatory] is attached to this petition as Exhibit A.</w:t>
      </w:r>
    </w:p>
    <w:p w14:paraId="39EDBC67" w14:textId="361CEEFB" w:rsidR="00D24890" w:rsidRPr="00371199" w:rsidRDefault="00D24890" w:rsidP="00E141C6">
      <w:pPr>
        <w:pStyle w:val="ListParagraph"/>
        <w:widowControl w:val="0"/>
        <w:numPr>
          <w:ilvl w:val="0"/>
          <w:numId w:val="11"/>
        </w:numPr>
        <w:tabs>
          <w:tab w:val="left" w:pos="720"/>
        </w:tabs>
        <w:autoSpaceDE w:val="0"/>
        <w:autoSpaceDN w:val="0"/>
        <w:spacing w:line="360" w:lineRule="auto"/>
        <w:ind w:left="0" w:firstLine="360"/>
        <w:contextualSpacing w:val="0"/>
      </w:pPr>
      <w:r w:rsidRPr="00371199">
        <w:t xml:space="preserve">I submit this petition in support of my application for an Order pursuant to </w:t>
      </w:r>
      <w:r w:rsidRPr="00371199">
        <w:rPr>
          <w:i/>
        </w:rPr>
        <w:t>Rule</w:t>
      </w:r>
      <w:r w:rsidRPr="00371199">
        <w:t xml:space="preserve"> 4:11-4</w:t>
      </w:r>
      <w:r w:rsidR="00424316" w:rsidRPr="00371199">
        <w:t>(a)</w:t>
      </w:r>
      <w:r w:rsidRPr="00371199">
        <w:t xml:space="preserve"> authorizing that a subpoena be issued to </w:t>
      </w:r>
      <w:r w:rsidRPr="00371199">
        <w:rPr>
          <w:u w:val="single"/>
        </w:rPr>
        <w:fldChar w:fldCharType="begin">
          <w:ffData>
            <w:name w:val="Text3"/>
            <w:enabled/>
            <w:calcOnExit w:val="0"/>
            <w:textInput/>
          </w:ffData>
        </w:fldChar>
      </w:r>
      <w:r w:rsidRPr="00371199">
        <w:rPr>
          <w:u w:val="single"/>
        </w:rPr>
        <w:instrText xml:space="preserve"> FORMTEXT </w:instrText>
      </w:r>
      <w:r w:rsidRPr="00371199">
        <w:rPr>
          <w:u w:val="single"/>
        </w:rPr>
      </w:r>
      <w:r w:rsidRPr="00371199">
        <w:rPr>
          <w:u w:val="single"/>
        </w:rPr>
        <w:fldChar w:fldCharType="separate"/>
      </w:r>
      <w:r w:rsidRPr="00371199">
        <w:rPr>
          <w:noProof/>
          <w:u w:val="single"/>
        </w:rPr>
        <w:t xml:space="preserve">                                                      </w:t>
      </w:r>
      <w:r w:rsidRPr="00371199">
        <w:rPr>
          <w:u w:val="single"/>
        </w:rPr>
        <w:fldChar w:fldCharType="end"/>
      </w:r>
      <w:r w:rsidR="00DF6BFD" w:rsidRPr="00371199">
        <w:t>,</w:t>
      </w:r>
      <w:r w:rsidRPr="00371199">
        <w:t xml:space="preserve"> at the aforementioned address requiring </w:t>
      </w:r>
      <w:r w:rsidR="005E3BA2" w:rsidRPr="00371199">
        <w:t xml:space="preserve">said individual </w:t>
      </w:r>
      <w:r w:rsidR="002F3767" w:rsidRPr="002F3767">
        <w:t xml:space="preserve">to </w:t>
      </w:r>
      <w:r w:rsidR="00DF6BFD" w:rsidRPr="002F3767">
        <w:t xml:space="preserve">appear at </w:t>
      </w:r>
      <w:r w:rsidR="00DF6BFD" w:rsidRPr="002F3767">
        <w:rPr>
          <w:u w:val="single"/>
        </w:rPr>
        <w:fldChar w:fldCharType="begin">
          <w:ffData>
            <w:name w:val="Text5"/>
            <w:enabled/>
            <w:calcOnExit w:val="0"/>
            <w:textInput/>
          </w:ffData>
        </w:fldChar>
      </w:r>
      <w:r w:rsidR="00DF6BFD" w:rsidRPr="002F3767">
        <w:rPr>
          <w:u w:val="single"/>
        </w:rPr>
        <w:instrText xml:space="preserve"> FORMTEXT </w:instrText>
      </w:r>
      <w:r w:rsidR="00DF6BFD" w:rsidRPr="002F3767">
        <w:rPr>
          <w:u w:val="single"/>
        </w:rPr>
      </w:r>
      <w:r w:rsidR="00DF6BFD" w:rsidRPr="002F3767">
        <w:rPr>
          <w:u w:val="single"/>
        </w:rPr>
        <w:fldChar w:fldCharType="separate"/>
      </w:r>
      <w:r w:rsidR="00DF6BFD" w:rsidRPr="002F3767">
        <w:rPr>
          <w:noProof/>
          <w:u w:val="single"/>
        </w:rPr>
        <w:t> </w:t>
      </w:r>
      <w:r w:rsidR="00DF6BFD" w:rsidRPr="002F3767">
        <w:rPr>
          <w:noProof/>
          <w:u w:val="single"/>
        </w:rPr>
        <w:t> </w:t>
      </w:r>
      <w:r w:rsidR="00DF6BFD" w:rsidRPr="002F3767">
        <w:rPr>
          <w:noProof/>
          <w:u w:val="single"/>
        </w:rPr>
        <w:t> </w:t>
      </w:r>
      <w:r w:rsidR="00DF6BFD" w:rsidRPr="002F3767">
        <w:rPr>
          <w:noProof/>
          <w:u w:val="single"/>
        </w:rPr>
        <w:t> </w:t>
      </w:r>
      <w:r w:rsidR="00DF6BFD" w:rsidRPr="002F3767">
        <w:rPr>
          <w:noProof/>
          <w:u w:val="single"/>
        </w:rPr>
        <w:t> </w:t>
      </w:r>
      <w:r w:rsidR="00DF6BFD" w:rsidRPr="002F3767">
        <w:rPr>
          <w:u w:val="single"/>
        </w:rPr>
        <w:fldChar w:fldCharType="end"/>
      </w:r>
      <w:r w:rsidR="00DF6BFD" w:rsidRPr="002F3767">
        <w:t xml:space="preserve"> o’clock on </w:t>
      </w:r>
      <w:r w:rsidR="00DF6BFD" w:rsidRPr="002F3767">
        <w:rPr>
          <w:u w:val="single"/>
        </w:rPr>
        <w:fldChar w:fldCharType="begin">
          <w:ffData>
            <w:name w:val="Text1"/>
            <w:enabled/>
            <w:calcOnExit w:val="0"/>
            <w:textInput/>
          </w:ffData>
        </w:fldChar>
      </w:r>
      <w:r w:rsidR="00DF6BFD" w:rsidRPr="002F3767">
        <w:rPr>
          <w:u w:val="single"/>
        </w:rPr>
        <w:instrText xml:space="preserve"> FORMTEXT </w:instrText>
      </w:r>
      <w:r w:rsidR="00DF6BFD" w:rsidRPr="002F3767">
        <w:rPr>
          <w:u w:val="single"/>
        </w:rPr>
      </w:r>
      <w:r w:rsidR="00DF6BFD" w:rsidRPr="002F3767">
        <w:rPr>
          <w:u w:val="single"/>
        </w:rPr>
        <w:fldChar w:fldCharType="separate"/>
      </w:r>
      <w:r w:rsidR="00DF6BFD" w:rsidRPr="002F3767">
        <w:rPr>
          <w:noProof/>
          <w:u w:val="single"/>
        </w:rPr>
        <w:t xml:space="preserve">                          </w:t>
      </w:r>
      <w:r w:rsidR="00DF6BFD" w:rsidRPr="002F3767">
        <w:rPr>
          <w:u w:val="single"/>
        </w:rPr>
        <w:fldChar w:fldCharType="end"/>
      </w:r>
      <w:r w:rsidR="00DF6BFD" w:rsidRPr="002F3767">
        <w:t>, 20</w:t>
      </w:r>
      <w:r w:rsidR="00DF6BFD" w:rsidRPr="002F3767">
        <w:rPr>
          <w:u w:val="single"/>
        </w:rPr>
        <w:fldChar w:fldCharType="begin">
          <w:ffData>
            <w:name w:val="Text2"/>
            <w:enabled/>
            <w:calcOnExit w:val="0"/>
            <w:textInput/>
          </w:ffData>
        </w:fldChar>
      </w:r>
      <w:r w:rsidR="00DF6BFD" w:rsidRPr="002F3767">
        <w:rPr>
          <w:u w:val="single"/>
        </w:rPr>
        <w:instrText xml:space="preserve"> FORMTEXT </w:instrText>
      </w:r>
      <w:r w:rsidR="00DF6BFD" w:rsidRPr="002F3767">
        <w:rPr>
          <w:u w:val="single"/>
        </w:rPr>
      </w:r>
      <w:r w:rsidR="00DF6BFD" w:rsidRPr="002F3767">
        <w:rPr>
          <w:u w:val="single"/>
        </w:rPr>
        <w:fldChar w:fldCharType="separate"/>
      </w:r>
      <w:r w:rsidR="00DF6BFD" w:rsidRPr="002F3767">
        <w:rPr>
          <w:u w:val="single"/>
        </w:rPr>
        <w:t xml:space="preserve"> </w:t>
      </w:r>
      <w:r w:rsidR="00DF6BFD" w:rsidRPr="002F3767">
        <w:rPr>
          <w:noProof/>
          <w:u w:val="single"/>
        </w:rPr>
        <w:t xml:space="preserve">     </w:t>
      </w:r>
      <w:r w:rsidR="00DF6BFD" w:rsidRPr="002F3767">
        <w:rPr>
          <w:u w:val="single"/>
        </w:rPr>
        <w:fldChar w:fldCharType="end"/>
      </w:r>
      <w:r w:rsidR="00DF6BFD" w:rsidRPr="002F3767">
        <w:t xml:space="preserve">, at the office of </w:t>
      </w:r>
      <w:r w:rsidR="00DF6BFD" w:rsidRPr="002F3767">
        <w:rPr>
          <w:u w:val="single"/>
        </w:rPr>
        <w:fldChar w:fldCharType="begin">
          <w:ffData>
            <w:name w:val="Text3"/>
            <w:enabled/>
            <w:calcOnExit w:val="0"/>
            <w:textInput/>
          </w:ffData>
        </w:fldChar>
      </w:r>
      <w:r w:rsidR="00DF6BFD" w:rsidRPr="002F3767">
        <w:rPr>
          <w:u w:val="single"/>
        </w:rPr>
        <w:instrText xml:space="preserve"> FORMTEXT </w:instrText>
      </w:r>
      <w:r w:rsidR="00DF6BFD" w:rsidRPr="002F3767">
        <w:rPr>
          <w:u w:val="single"/>
        </w:rPr>
      </w:r>
      <w:r w:rsidR="00DF6BFD" w:rsidRPr="002F3767">
        <w:rPr>
          <w:u w:val="single"/>
        </w:rPr>
        <w:fldChar w:fldCharType="separate"/>
      </w:r>
      <w:r w:rsidR="00DF6BFD" w:rsidRPr="002F3767">
        <w:rPr>
          <w:noProof/>
          <w:u w:val="single"/>
        </w:rPr>
        <w:t xml:space="preserve">                                     </w:t>
      </w:r>
      <w:r w:rsidR="00DF6BFD" w:rsidRPr="002F3767">
        <w:rPr>
          <w:u w:val="single"/>
        </w:rPr>
        <w:fldChar w:fldCharType="end"/>
      </w:r>
      <w:r w:rsidR="00DF6BFD" w:rsidRPr="002F3767">
        <w:t>, located at</w:t>
      </w:r>
      <w:r w:rsidR="002F3767" w:rsidRPr="002F3767">
        <w:br/>
      </w:r>
      <w:r w:rsidR="00DF6BFD" w:rsidRPr="002F3767">
        <w:rPr>
          <w:u w:val="single"/>
        </w:rPr>
        <w:fldChar w:fldCharType="begin">
          <w:ffData>
            <w:name w:val="Text1"/>
            <w:enabled/>
            <w:calcOnExit w:val="0"/>
            <w:textInput/>
          </w:ffData>
        </w:fldChar>
      </w:r>
      <w:r w:rsidR="00DF6BFD" w:rsidRPr="002F3767">
        <w:rPr>
          <w:u w:val="single"/>
        </w:rPr>
        <w:instrText xml:space="preserve"> FORMTEXT </w:instrText>
      </w:r>
      <w:r w:rsidR="00DF6BFD" w:rsidRPr="002F3767">
        <w:rPr>
          <w:u w:val="single"/>
        </w:rPr>
      </w:r>
      <w:r w:rsidR="00DF6BFD" w:rsidRPr="002F3767">
        <w:rPr>
          <w:u w:val="single"/>
        </w:rPr>
        <w:fldChar w:fldCharType="separate"/>
      </w:r>
      <w:r w:rsidR="00DF6BFD" w:rsidRPr="002F3767">
        <w:rPr>
          <w:u w:val="single"/>
        </w:rPr>
        <w:t xml:space="preserve">           </w:t>
      </w:r>
      <w:r w:rsidR="00DF6BFD" w:rsidRPr="002F3767">
        <w:rPr>
          <w:noProof/>
          <w:u w:val="single"/>
        </w:rPr>
        <w:t xml:space="preserve">                                                         </w:t>
      </w:r>
      <w:r w:rsidR="00DF6BFD" w:rsidRPr="002F3767">
        <w:rPr>
          <w:u w:val="single"/>
        </w:rPr>
        <w:fldChar w:fldCharType="end"/>
      </w:r>
      <w:r w:rsidR="002F3767" w:rsidRPr="002F3767">
        <w:t>, New Jersey</w:t>
      </w:r>
      <w:r w:rsidR="002F3767">
        <w:rPr>
          <w:i/>
        </w:rPr>
        <w:t xml:space="preserve"> [</w:t>
      </w:r>
      <w:r w:rsidR="00DF6BFD" w:rsidRPr="00371199">
        <w:rPr>
          <w:i/>
        </w:rPr>
        <w:t xml:space="preserve">for taking </w:t>
      </w:r>
      <w:r w:rsidR="002F3767">
        <w:rPr>
          <w:i/>
        </w:rPr>
        <w:t xml:space="preserve">a </w:t>
      </w:r>
      <w:r w:rsidR="00DF6BFD" w:rsidRPr="00371199">
        <w:rPr>
          <w:i/>
        </w:rPr>
        <w:t>deposition on oral testimony]</w:t>
      </w:r>
      <w:r w:rsidR="00DF6BFD" w:rsidRPr="00371199">
        <w:t xml:space="preserve"> </w:t>
      </w:r>
      <w:r w:rsidR="00DF6BFD" w:rsidRPr="00371199">
        <w:rPr>
          <w:i/>
        </w:rPr>
        <w:t>[</w:t>
      </w:r>
      <w:r w:rsidR="002F3767">
        <w:rPr>
          <w:i/>
        </w:rPr>
        <w:t xml:space="preserve">to </w:t>
      </w:r>
      <w:r w:rsidR="00DF6BFD" w:rsidRPr="00371199">
        <w:rPr>
          <w:i/>
        </w:rPr>
        <w:t>produce the following things or documents</w:t>
      </w:r>
      <w:r w:rsidR="002F3767">
        <w:rPr>
          <w:i/>
        </w:rPr>
        <w:t>:</w:t>
      </w:r>
      <w:r w:rsidR="00DF6BFD" w:rsidRPr="00371199">
        <w:t xml:space="preserve"> </w:t>
      </w:r>
      <w:r w:rsidR="00DF6BFD" w:rsidRPr="00371199">
        <w:rPr>
          <w:u w:val="single"/>
        </w:rPr>
        <w:fldChar w:fldCharType="begin">
          <w:ffData>
            <w:name w:val="Text1"/>
            <w:enabled/>
            <w:calcOnExit w:val="0"/>
            <w:textInput/>
          </w:ffData>
        </w:fldChar>
      </w:r>
      <w:r w:rsidR="00DF6BFD" w:rsidRPr="00371199">
        <w:rPr>
          <w:u w:val="single"/>
        </w:rPr>
        <w:instrText xml:space="preserve"> FORMTEXT </w:instrText>
      </w:r>
      <w:r w:rsidR="00DF6BFD" w:rsidRPr="00371199">
        <w:rPr>
          <w:u w:val="single"/>
        </w:rPr>
      </w:r>
      <w:r w:rsidR="00DF6BFD" w:rsidRPr="00371199">
        <w:rPr>
          <w:u w:val="single"/>
        </w:rPr>
        <w:fldChar w:fldCharType="separate"/>
      </w:r>
      <w:r w:rsidR="00DF6BFD" w:rsidRPr="00371199">
        <w:rPr>
          <w:noProof/>
          <w:u w:val="single"/>
        </w:rPr>
        <w:t xml:space="preserve">                                                                       </w:t>
      </w:r>
      <w:r w:rsidR="00DF6BFD" w:rsidRPr="00371199">
        <w:rPr>
          <w:u w:val="single"/>
        </w:rPr>
        <w:fldChar w:fldCharType="end"/>
      </w:r>
      <w:r w:rsidR="00DF6BFD" w:rsidRPr="00371199">
        <w:t>.</w:t>
      </w:r>
      <w:r w:rsidR="002F3767">
        <w:t>]</w:t>
      </w:r>
      <w:r w:rsidR="00DF6BFD" w:rsidRPr="00371199">
        <w:t xml:space="preserve">  The deposition on oral testimony shall continue from day to day until completed.</w:t>
      </w:r>
    </w:p>
    <w:p w14:paraId="70618FEF" w14:textId="123A162D" w:rsidR="00D24890" w:rsidRPr="00F142E1" w:rsidRDefault="00574B0B" w:rsidP="00D24890">
      <w:pPr>
        <w:pStyle w:val="ListParagraph"/>
        <w:widowControl w:val="0"/>
        <w:numPr>
          <w:ilvl w:val="0"/>
          <w:numId w:val="11"/>
        </w:numPr>
        <w:tabs>
          <w:tab w:val="left" w:pos="720"/>
        </w:tabs>
        <w:autoSpaceDE w:val="0"/>
        <w:autoSpaceDN w:val="0"/>
        <w:spacing w:line="360" w:lineRule="auto"/>
        <w:ind w:left="0" w:firstLine="360"/>
        <w:contextualSpacing w:val="0"/>
      </w:pPr>
      <w:r>
        <w:t xml:space="preserve">Based on my conversations with </w:t>
      </w:r>
      <w:r w:rsidR="00D24890" w:rsidRPr="00F142E1">
        <w:rPr>
          <w:u w:val="single"/>
        </w:rPr>
        <w:fldChar w:fldCharType="begin">
          <w:ffData>
            <w:name w:val="Text3"/>
            <w:enabled/>
            <w:calcOnExit w:val="0"/>
            <w:textInput/>
          </w:ffData>
        </w:fldChar>
      </w:r>
      <w:r w:rsidR="00D24890" w:rsidRPr="00F142E1">
        <w:rPr>
          <w:u w:val="single"/>
        </w:rPr>
        <w:instrText xml:space="preserve"> FORMTEXT </w:instrText>
      </w:r>
      <w:r w:rsidR="00D24890" w:rsidRPr="00F142E1">
        <w:rPr>
          <w:u w:val="single"/>
        </w:rPr>
      </w:r>
      <w:r w:rsidR="00D24890" w:rsidRPr="00F142E1">
        <w:rPr>
          <w:u w:val="single"/>
        </w:rPr>
        <w:fldChar w:fldCharType="separate"/>
      </w:r>
      <w:r w:rsidR="00D24890" w:rsidRPr="00F142E1">
        <w:rPr>
          <w:noProof/>
          <w:u w:val="single"/>
        </w:rPr>
        <w:t xml:space="preserve">                                                      </w:t>
      </w:r>
      <w:r w:rsidR="00D24890" w:rsidRPr="00F142E1">
        <w:rPr>
          <w:u w:val="single"/>
        </w:rPr>
        <w:fldChar w:fldCharType="end"/>
      </w:r>
      <w:r w:rsidR="00D24890" w:rsidRPr="00F142E1">
        <w:t xml:space="preserve">, [out-of-state attorney] </w:t>
      </w:r>
      <w:r>
        <w:t>I understand the</w:t>
      </w:r>
      <w:r w:rsidR="00D24890" w:rsidRPr="00F142E1">
        <w:t xml:space="preserve"> relevant facts</w:t>
      </w:r>
      <w:r>
        <w:t xml:space="preserve"> are</w:t>
      </w:r>
      <w:r w:rsidR="00D24890" w:rsidRPr="00F142E1">
        <w:t>:</w:t>
      </w:r>
    </w:p>
    <w:p w14:paraId="76DEF260" w14:textId="3146832B" w:rsidR="00391C63" w:rsidRPr="00F142E1" w:rsidRDefault="00D24890" w:rsidP="00391C63">
      <w:pPr>
        <w:tabs>
          <w:tab w:val="left" w:pos="720"/>
        </w:tabs>
        <w:spacing w:line="360" w:lineRule="auto"/>
        <w:ind w:firstLine="360"/>
      </w:pPr>
      <w:r w:rsidRPr="00F142E1">
        <w:t>a.</w:t>
      </w:r>
      <w:r w:rsidRPr="00F142E1">
        <w:tab/>
      </w:r>
      <w:r w:rsidR="00391C63" w:rsidRPr="00F142E1">
        <w:t xml:space="preserve">On or about </w:t>
      </w:r>
      <w:r w:rsidR="00391C63" w:rsidRPr="00F142E1">
        <w:rPr>
          <w:u w:val="single"/>
        </w:rPr>
        <w:fldChar w:fldCharType="begin">
          <w:ffData>
            <w:name w:val="Text1"/>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noProof/>
          <w:u w:val="single"/>
        </w:rPr>
        <w:t xml:space="preserve">                          </w:t>
      </w:r>
      <w:r w:rsidR="00391C63" w:rsidRPr="00F142E1">
        <w:rPr>
          <w:u w:val="single"/>
        </w:rPr>
        <w:fldChar w:fldCharType="end"/>
      </w:r>
      <w:r w:rsidR="00391C63" w:rsidRPr="00F142E1">
        <w:t>, 20</w:t>
      </w:r>
      <w:r w:rsidR="00391C63" w:rsidRPr="00F142E1">
        <w:rPr>
          <w:u w:val="single"/>
        </w:rPr>
        <w:fldChar w:fldCharType="begin">
          <w:ffData>
            <w:name w:val="Text2"/>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u w:val="single"/>
        </w:rPr>
        <w:t xml:space="preserve"> </w:t>
      </w:r>
      <w:r w:rsidR="00391C63" w:rsidRPr="00F142E1">
        <w:rPr>
          <w:noProof/>
          <w:u w:val="single"/>
        </w:rPr>
        <w:t xml:space="preserve">     </w:t>
      </w:r>
      <w:r w:rsidR="00391C63" w:rsidRPr="00F142E1">
        <w:rPr>
          <w:u w:val="single"/>
        </w:rPr>
        <w:fldChar w:fldCharType="end"/>
      </w:r>
      <w:r w:rsidR="00391C63" w:rsidRPr="00F142E1">
        <w:t xml:space="preserve">, a motion was made in the aforementioned litigation in the </w:t>
      </w:r>
      <w:r w:rsidR="00391C63">
        <w:t>jurisdiction</w:t>
      </w:r>
      <w:r w:rsidR="00391C63" w:rsidRPr="00F142E1">
        <w:t xml:space="preserve"> of </w:t>
      </w:r>
      <w:r w:rsidR="00391C63" w:rsidRPr="00F142E1">
        <w:rPr>
          <w:u w:val="single"/>
        </w:rPr>
        <w:fldChar w:fldCharType="begin">
          <w:ffData>
            <w:name w:val="Text1"/>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noProof/>
          <w:u w:val="single"/>
        </w:rPr>
        <w:t xml:space="preserve">                          </w:t>
      </w:r>
      <w:r w:rsidR="00391C63" w:rsidRPr="00F142E1">
        <w:rPr>
          <w:u w:val="single"/>
        </w:rPr>
        <w:fldChar w:fldCharType="end"/>
      </w:r>
      <w:r w:rsidR="00391C63" w:rsidRPr="00F142E1">
        <w:t xml:space="preserve"> for the appointment of a Commissioner in the State of New Jersey to cause service of a subpoena upon and </w:t>
      </w:r>
      <w:r w:rsidR="00391C63" w:rsidRPr="00F142E1">
        <w:rPr>
          <w:i/>
        </w:rPr>
        <w:t xml:space="preserve">[for taking the deposition of </w:t>
      </w:r>
      <w:r w:rsidR="00391C63" w:rsidRPr="00F142E1">
        <w:rPr>
          <w:u w:val="single"/>
        </w:rPr>
        <w:fldChar w:fldCharType="begin">
          <w:ffData>
            <w:name w:val="Text3"/>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noProof/>
          <w:u w:val="single"/>
        </w:rPr>
        <w:t xml:space="preserve">                                                      </w:t>
      </w:r>
      <w:r w:rsidR="00391C63" w:rsidRPr="00F142E1">
        <w:rPr>
          <w:u w:val="single"/>
        </w:rPr>
        <w:fldChar w:fldCharType="end"/>
      </w:r>
      <w:r w:rsidR="00391C63" w:rsidRPr="00F142E1">
        <w:rPr>
          <w:i/>
        </w:rPr>
        <w:t xml:space="preserve"> on oral testimony] [for </w:t>
      </w:r>
      <w:r w:rsidR="00391C63" w:rsidRPr="00F142E1">
        <w:rPr>
          <w:i/>
        </w:rPr>
        <w:lastRenderedPageBreak/>
        <w:t xml:space="preserve">taking the deposition of </w:t>
      </w:r>
      <w:r w:rsidR="00391C63" w:rsidRPr="00F142E1">
        <w:rPr>
          <w:u w:val="single"/>
        </w:rPr>
        <w:fldChar w:fldCharType="begin">
          <w:ffData>
            <w:name w:val="Text3"/>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noProof/>
          <w:u w:val="single"/>
        </w:rPr>
        <w:t xml:space="preserve">                                                      </w:t>
      </w:r>
      <w:r w:rsidR="00391C63" w:rsidRPr="00F142E1">
        <w:rPr>
          <w:u w:val="single"/>
        </w:rPr>
        <w:fldChar w:fldCharType="end"/>
      </w:r>
      <w:r w:rsidR="00391C63" w:rsidRPr="00F142E1">
        <w:rPr>
          <w:i/>
        </w:rPr>
        <w:t xml:space="preserve"> by written interrogatory] [for the production of things or documents in the possession of </w:t>
      </w:r>
      <w:r w:rsidR="00391C63" w:rsidRPr="00F142E1">
        <w:rPr>
          <w:u w:val="single"/>
        </w:rPr>
        <w:fldChar w:fldCharType="begin">
          <w:ffData>
            <w:name w:val="Text3"/>
            <w:enabled/>
            <w:calcOnExit w:val="0"/>
            <w:textInput/>
          </w:ffData>
        </w:fldChar>
      </w:r>
      <w:r w:rsidR="00391C63" w:rsidRPr="00F142E1">
        <w:rPr>
          <w:u w:val="single"/>
        </w:rPr>
        <w:instrText xml:space="preserve"> FORMTEXT </w:instrText>
      </w:r>
      <w:r w:rsidR="00391C63" w:rsidRPr="00F142E1">
        <w:rPr>
          <w:u w:val="single"/>
        </w:rPr>
      </w:r>
      <w:r w:rsidR="00391C63" w:rsidRPr="00F142E1">
        <w:rPr>
          <w:u w:val="single"/>
        </w:rPr>
        <w:fldChar w:fldCharType="separate"/>
      </w:r>
      <w:r w:rsidR="00391C63" w:rsidRPr="00F142E1">
        <w:rPr>
          <w:noProof/>
          <w:u w:val="single"/>
        </w:rPr>
        <w:t xml:space="preserve">                                                      </w:t>
      </w:r>
      <w:r w:rsidR="00391C63" w:rsidRPr="00F142E1">
        <w:rPr>
          <w:u w:val="single"/>
        </w:rPr>
        <w:fldChar w:fldCharType="end"/>
      </w:r>
      <w:r w:rsidR="00391C63" w:rsidRPr="00F142E1">
        <w:rPr>
          <w:i/>
        </w:rPr>
        <w:t>]</w:t>
      </w:r>
      <w:r w:rsidR="00391C63" w:rsidRPr="00F142E1">
        <w:t>.</w:t>
      </w:r>
    </w:p>
    <w:p w14:paraId="2E5B1989" w14:textId="187C6297" w:rsidR="00D24890" w:rsidRPr="00F142E1" w:rsidRDefault="00D24890" w:rsidP="00D24890">
      <w:pPr>
        <w:tabs>
          <w:tab w:val="left" w:pos="720"/>
        </w:tabs>
        <w:spacing w:line="360" w:lineRule="auto"/>
        <w:ind w:firstLine="360"/>
      </w:pPr>
      <w:r w:rsidRPr="00F142E1">
        <w:t>b.</w:t>
      </w:r>
      <w:r w:rsidRPr="00F142E1">
        <w:tab/>
        <w:t xml:space="preserve">On </w:t>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20</w:t>
      </w:r>
      <w:r w:rsidRPr="00F142E1">
        <w:rPr>
          <w:u w:val="single"/>
        </w:rPr>
        <w:fldChar w:fldCharType="begin">
          <w:ffData>
            <w:name w:val="Text2"/>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u w:val="single"/>
        </w:rPr>
        <w:t xml:space="preserve"> </w:t>
      </w:r>
      <w:r w:rsidRPr="00F142E1">
        <w:rPr>
          <w:noProof/>
          <w:u w:val="single"/>
        </w:rPr>
        <w:t xml:space="preserve">     </w:t>
      </w:r>
      <w:r w:rsidRPr="00F142E1">
        <w:rPr>
          <w:u w:val="single"/>
        </w:rPr>
        <w:fldChar w:fldCharType="end"/>
      </w:r>
      <w:r w:rsidRPr="00F142E1">
        <w:t xml:space="preserve">, the Honorable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Judge of the </w:t>
      </w:r>
      <w:r w:rsidRPr="00F142E1">
        <w:br/>
      </w:r>
      <w:r w:rsidRPr="00F142E1">
        <w:rPr>
          <w:u w:val="single"/>
        </w:rPr>
        <w:fldChar w:fldCharType="begin">
          <w:ffData>
            <w:name w:val="Text1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Court, signed an Order directing the undersigned be appointed Commissioner of the above stated purpose.  A copy of the Order is attached as Exhibit B.</w:t>
      </w:r>
    </w:p>
    <w:p w14:paraId="777379AB" w14:textId="77777777" w:rsidR="00391C63" w:rsidRPr="00F142E1" w:rsidRDefault="00D24890" w:rsidP="00391C63">
      <w:pPr>
        <w:tabs>
          <w:tab w:val="left" w:pos="720"/>
        </w:tabs>
        <w:spacing w:line="360" w:lineRule="auto"/>
        <w:ind w:firstLine="360"/>
      </w:pPr>
      <w:r w:rsidRPr="00F142E1">
        <w:t>c.</w:t>
      </w:r>
      <w:r w:rsidRPr="00F142E1">
        <w:tab/>
      </w:r>
      <w:r w:rsidR="00391C63" w:rsidRPr="00F142E1">
        <w:t xml:space="preserve">The </w:t>
      </w:r>
      <w:r w:rsidR="00391C63" w:rsidRPr="00F142E1">
        <w:rPr>
          <w:i/>
        </w:rPr>
        <w:t>[deposition on oral testimony] [deposition on written interrogatory] [the production of the thing or documents by]</w:t>
      </w:r>
      <w:r w:rsidR="00391C63" w:rsidRPr="00F142E1">
        <w:t xml:space="preserve"> of this witness is essential to this case because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tblGrid>
      <w:tr w:rsidR="00D24890" w14:paraId="351B5D07" w14:textId="77777777" w:rsidTr="003364BD">
        <w:trPr>
          <w:jc w:val="center"/>
        </w:trPr>
        <w:tc>
          <w:tcPr>
            <w:tcW w:w="9350" w:type="dxa"/>
          </w:tcPr>
          <w:p w14:paraId="33F76646" w14:textId="77777777" w:rsidR="00D24890" w:rsidRDefault="00D24890" w:rsidP="003364BD">
            <w:pPr>
              <w:pBdr>
                <w:bottom w:val="single" w:sz="4" w:space="1" w:color="auto"/>
              </w:pBdr>
            </w:pPr>
          </w:p>
        </w:tc>
      </w:tr>
      <w:tr w:rsidR="00D24890" w14:paraId="47548114" w14:textId="77777777" w:rsidTr="003364BD">
        <w:trPr>
          <w:jc w:val="center"/>
        </w:trPr>
        <w:tc>
          <w:tcPr>
            <w:tcW w:w="9350" w:type="dxa"/>
          </w:tcPr>
          <w:p w14:paraId="75CCA7F6" w14:textId="77777777" w:rsidR="00D24890" w:rsidRDefault="00D24890" w:rsidP="002C1FC9">
            <w:pPr>
              <w:pBdr>
                <w:bottom w:val="single" w:sz="4" w:space="1" w:color="auto"/>
              </w:pBdr>
              <w:spacing w:before="120" w:after="120"/>
            </w:pPr>
          </w:p>
        </w:tc>
      </w:tr>
    </w:tbl>
    <w:p w14:paraId="0FE8A7B9" w14:textId="77777777" w:rsidR="00D24890" w:rsidRDefault="00D24890" w:rsidP="00403E76">
      <w:pPr>
        <w:tabs>
          <w:tab w:val="left" w:pos="720"/>
        </w:tabs>
        <w:spacing w:before="120" w:line="360" w:lineRule="auto"/>
        <w:ind w:firstLine="360"/>
      </w:pPr>
      <w:r>
        <w:t>d.</w:t>
      </w:r>
      <w:r>
        <w:tab/>
        <w:t>No previous application has been made for the relief herein requested.</w:t>
      </w:r>
    </w:p>
    <w:p w14:paraId="420FE334" w14:textId="77777777" w:rsidR="00C87156" w:rsidRPr="007E6F05" w:rsidRDefault="00C87156" w:rsidP="00C87156">
      <w:pPr>
        <w:spacing w:before="240" w:after="120" w:line="360" w:lineRule="auto"/>
        <w:rPr>
          <w:b/>
        </w:rPr>
      </w:pPr>
      <w:r w:rsidRPr="007E6F05">
        <w:rPr>
          <w:b/>
        </w:rPr>
        <w:t>WHEREFORE, the petitioner respectfully requests that an Order be entered:</w:t>
      </w:r>
    </w:p>
    <w:p w14:paraId="768C1489" w14:textId="77777777" w:rsidR="00C87156" w:rsidRDefault="00C87156" w:rsidP="00C87156">
      <w:pPr>
        <w:tabs>
          <w:tab w:val="left" w:pos="360"/>
        </w:tabs>
        <w:spacing w:line="360" w:lineRule="auto"/>
        <w:ind w:firstLine="360"/>
      </w:pPr>
      <w:r>
        <w:t>a.</w:t>
      </w:r>
      <w:r>
        <w:tab/>
        <w:t xml:space="preserve">authorizing the issuance of a subpoena, in aid of foreign litigation, directing </w:t>
      </w:r>
      <w:r>
        <w:br/>
      </w:r>
      <w:r w:rsidRPr="00350AC1">
        <w:rPr>
          <w:u w:val="single"/>
        </w:rPr>
        <w:fldChar w:fldCharType="begin">
          <w:ffData>
            <w:name w:val="Text3"/>
            <w:enabled/>
            <w:calcOnExit w:val="0"/>
            <w:textInput/>
          </w:ffData>
        </w:fldChar>
      </w:r>
      <w:r w:rsidRPr="00350AC1">
        <w:rPr>
          <w:u w:val="single"/>
        </w:rPr>
        <w:instrText xml:space="preserve"> FORMTEXT </w:instrText>
      </w:r>
      <w:r w:rsidRPr="00350AC1">
        <w:rPr>
          <w:u w:val="single"/>
        </w:rPr>
      </w:r>
      <w:r w:rsidRPr="00350AC1">
        <w:rPr>
          <w:u w:val="single"/>
        </w:rPr>
        <w:fldChar w:fldCharType="separate"/>
      </w:r>
      <w:r w:rsidRPr="00350AC1">
        <w:rPr>
          <w:noProof/>
          <w:u w:val="single"/>
        </w:rPr>
        <w:t xml:space="preserve">                                                      </w:t>
      </w:r>
      <w:r w:rsidRPr="00350AC1">
        <w:rPr>
          <w:u w:val="single"/>
        </w:rPr>
        <w:fldChar w:fldCharType="end"/>
      </w:r>
      <w:r w:rsidRPr="00D308AB">
        <w:t>,</w:t>
      </w:r>
      <w:r>
        <w:t xml:space="preserve"> [</w:t>
      </w:r>
      <w:r w:rsidRPr="000C70BB">
        <w:rPr>
          <w:i/>
        </w:rPr>
        <w:t xml:space="preserve">to appear and give oral testimony] [give answers under oath to written interrogatories] [produce (here describe the things or documents] </w:t>
      </w:r>
      <w:r>
        <w:t xml:space="preserve">pursuant to the Commission issued by the State of </w:t>
      </w:r>
      <w:r w:rsidRPr="00350AC1">
        <w:rPr>
          <w:u w:val="single"/>
        </w:rPr>
        <w:fldChar w:fldCharType="begin">
          <w:ffData>
            <w:name w:val="Text1"/>
            <w:enabled/>
            <w:calcOnExit w:val="0"/>
            <w:textInput/>
          </w:ffData>
        </w:fldChar>
      </w:r>
      <w:r w:rsidRPr="00350AC1">
        <w:rPr>
          <w:u w:val="single"/>
        </w:rPr>
        <w:instrText xml:space="preserve"> FORMTEXT </w:instrText>
      </w:r>
      <w:r w:rsidRPr="00350AC1">
        <w:rPr>
          <w:u w:val="single"/>
        </w:rPr>
      </w:r>
      <w:r w:rsidRPr="00350AC1">
        <w:rPr>
          <w:u w:val="single"/>
        </w:rPr>
        <w:fldChar w:fldCharType="separate"/>
      </w:r>
      <w:r w:rsidRPr="00350AC1">
        <w:rPr>
          <w:noProof/>
          <w:u w:val="single"/>
        </w:rPr>
        <w:t xml:space="preserve">                          </w:t>
      </w:r>
      <w:r w:rsidRPr="00350AC1">
        <w:rPr>
          <w:u w:val="single"/>
        </w:rPr>
        <w:fldChar w:fldCharType="end"/>
      </w:r>
      <w:r>
        <w:t xml:space="preserve">; and </w:t>
      </w:r>
    </w:p>
    <w:p w14:paraId="76FCB305" w14:textId="77777777" w:rsidR="00C87156" w:rsidRDefault="00C87156" w:rsidP="00C87156">
      <w:pPr>
        <w:tabs>
          <w:tab w:val="left" w:pos="360"/>
        </w:tabs>
        <w:spacing w:line="360" w:lineRule="auto"/>
        <w:ind w:firstLine="360"/>
      </w:pPr>
      <w:r>
        <w:t>b.</w:t>
      </w:r>
      <w:r>
        <w:tab/>
        <w:t xml:space="preserve">authorizing the petitioner the right to </w:t>
      </w:r>
      <w:r w:rsidRPr="00525053">
        <w:rPr>
          <w:i/>
        </w:rPr>
        <w:t>[adjourn, recess or reschedule the deposition on oral testimony] [extend the time for answering written interrogatories] [extend the time to produce things or documents]</w:t>
      </w:r>
      <w:r>
        <w:t xml:space="preserve"> by consent without any further application to this court.</w:t>
      </w:r>
    </w:p>
    <w:p w14:paraId="576CAC58" w14:textId="77777777" w:rsidR="00C87156" w:rsidRDefault="00C87156" w:rsidP="00C87156">
      <w:pPr>
        <w:tabs>
          <w:tab w:val="left" w:pos="360"/>
        </w:tabs>
        <w:spacing w:line="360" w:lineRule="auto"/>
        <w:ind w:firstLine="360"/>
      </w:pPr>
      <w:r>
        <w:t>c.</w:t>
      </w:r>
      <w:r>
        <w:tab/>
        <w:t>for such other relief as is just and proper.</w:t>
      </w:r>
    </w:p>
    <w:p w14:paraId="224AECCC" w14:textId="77777777" w:rsidR="00C87156" w:rsidRDefault="00C87156" w:rsidP="00C87156"/>
    <w:tbl>
      <w:tblPr>
        <w:tblW w:w="10080" w:type="dxa"/>
        <w:jc w:val="center"/>
        <w:tblLayout w:type="fixed"/>
        <w:tblCellMar>
          <w:left w:w="0" w:type="dxa"/>
          <w:right w:w="0" w:type="dxa"/>
        </w:tblCellMar>
        <w:tblLook w:val="01E0" w:firstRow="1" w:lastRow="1" w:firstColumn="1" w:lastColumn="1" w:noHBand="0" w:noVBand="0"/>
      </w:tblPr>
      <w:tblGrid>
        <w:gridCol w:w="713"/>
        <w:gridCol w:w="2347"/>
        <w:gridCol w:w="1890"/>
        <w:gridCol w:w="5130"/>
      </w:tblGrid>
      <w:tr w:rsidR="00C87156" w:rsidRPr="00696C50" w14:paraId="7E98011C" w14:textId="77777777" w:rsidTr="00B32A17">
        <w:trPr>
          <w:jc w:val="center"/>
        </w:trPr>
        <w:tc>
          <w:tcPr>
            <w:tcW w:w="713" w:type="dxa"/>
            <w:shd w:val="clear" w:color="auto" w:fill="auto"/>
            <w:noWrap/>
            <w:tcMar>
              <w:right w:w="0" w:type="dxa"/>
            </w:tcMar>
          </w:tcPr>
          <w:p w14:paraId="2F6B1033" w14:textId="77777777" w:rsidR="00C87156" w:rsidRPr="00696C50" w:rsidRDefault="00C87156" w:rsidP="00B32A17">
            <w:pPr>
              <w:adjustRightInd w:val="0"/>
              <w:snapToGrid w:val="0"/>
            </w:pPr>
            <w:r w:rsidRPr="00696C50">
              <w:t>Dated:</w:t>
            </w:r>
          </w:p>
        </w:tc>
        <w:tc>
          <w:tcPr>
            <w:tcW w:w="2347" w:type="dxa"/>
            <w:shd w:val="clear" w:color="auto" w:fill="auto"/>
          </w:tcPr>
          <w:p w14:paraId="39592FF2" w14:textId="77777777" w:rsidR="00C87156" w:rsidRPr="00696C50" w:rsidRDefault="00C87156" w:rsidP="00B32A17">
            <w:pPr>
              <w:pBdr>
                <w:bottom w:val="single" w:sz="4" w:space="1" w:color="auto"/>
              </w:pBdr>
              <w:adjustRightInd w:val="0"/>
              <w:snapToGrid w:val="0"/>
            </w:pPr>
          </w:p>
        </w:tc>
        <w:tc>
          <w:tcPr>
            <w:tcW w:w="1890" w:type="dxa"/>
            <w:shd w:val="clear" w:color="auto" w:fill="auto"/>
          </w:tcPr>
          <w:p w14:paraId="2D913254" w14:textId="77777777" w:rsidR="00C87156" w:rsidRPr="00696C50" w:rsidRDefault="00C87156" w:rsidP="00B32A17">
            <w:pPr>
              <w:adjustRightInd w:val="0"/>
              <w:snapToGrid w:val="0"/>
            </w:pPr>
          </w:p>
        </w:tc>
        <w:tc>
          <w:tcPr>
            <w:tcW w:w="5130" w:type="dxa"/>
            <w:shd w:val="clear" w:color="auto" w:fill="auto"/>
          </w:tcPr>
          <w:p w14:paraId="36448B12" w14:textId="77777777" w:rsidR="00C87156" w:rsidRPr="00696C50" w:rsidRDefault="00C87156" w:rsidP="00B32A17">
            <w:pPr>
              <w:pBdr>
                <w:bottom w:val="single" w:sz="4" w:space="1" w:color="auto"/>
              </w:pBdr>
              <w:adjustRightInd w:val="0"/>
              <w:snapToGrid w:val="0"/>
            </w:pPr>
          </w:p>
        </w:tc>
      </w:tr>
      <w:tr w:rsidR="00C87156" w:rsidRPr="00696C50" w14:paraId="41283096" w14:textId="77777777" w:rsidTr="00B32A17">
        <w:trPr>
          <w:jc w:val="center"/>
        </w:trPr>
        <w:tc>
          <w:tcPr>
            <w:tcW w:w="4950" w:type="dxa"/>
            <w:gridSpan w:val="3"/>
            <w:shd w:val="clear" w:color="auto" w:fill="auto"/>
            <w:noWrap/>
            <w:tcMar>
              <w:right w:w="0" w:type="dxa"/>
            </w:tcMar>
          </w:tcPr>
          <w:p w14:paraId="286F8BA1" w14:textId="77777777" w:rsidR="00C87156" w:rsidRPr="00696C50" w:rsidRDefault="00C87156" w:rsidP="00B32A17">
            <w:pPr>
              <w:adjustRightInd w:val="0"/>
              <w:snapToGrid w:val="0"/>
              <w:rPr>
                <w:sz w:val="18"/>
                <w:szCs w:val="18"/>
              </w:rPr>
            </w:pPr>
          </w:p>
        </w:tc>
        <w:tc>
          <w:tcPr>
            <w:tcW w:w="5130" w:type="dxa"/>
            <w:shd w:val="clear" w:color="auto" w:fill="auto"/>
          </w:tcPr>
          <w:p w14:paraId="5A4C6E16" w14:textId="77777777" w:rsidR="00C87156" w:rsidRPr="00696C50" w:rsidRDefault="00C87156" w:rsidP="00B32A17">
            <w:pPr>
              <w:rPr>
                <w:sz w:val="18"/>
                <w:szCs w:val="18"/>
              </w:rPr>
            </w:pPr>
            <w:r>
              <w:rPr>
                <w:sz w:val="18"/>
                <w:szCs w:val="18"/>
              </w:rPr>
              <w:t>Signature</w:t>
            </w:r>
          </w:p>
        </w:tc>
      </w:tr>
    </w:tbl>
    <w:p w14:paraId="3DDCC83A" w14:textId="77777777" w:rsidR="00C87156" w:rsidRDefault="00C87156" w:rsidP="00C87156"/>
    <w:p w14:paraId="59FA3BD3" w14:textId="77777777" w:rsidR="00C87156" w:rsidRDefault="00C87156" w:rsidP="00C87156">
      <w:pPr>
        <w:jc w:val="center"/>
        <w:rPr>
          <w:rFonts w:ascii="Arial" w:hAnsi="Arial" w:cs="Arial"/>
          <w:b/>
          <w:sz w:val="28"/>
          <w:szCs w:val="28"/>
        </w:rPr>
      </w:pPr>
    </w:p>
    <w:p w14:paraId="6FD5F6ED" w14:textId="77777777" w:rsidR="00C87156" w:rsidRPr="0063669B" w:rsidRDefault="00C87156" w:rsidP="00C87156">
      <w:pPr>
        <w:jc w:val="center"/>
        <w:rPr>
          <w:rFonts w:ascii="Arial" w:hAnsi="Arial" w:cs="Arial"/>
          <w:b/>
          <w:sz w:val="28"/>
          <w:szCs w:val="28"/>
        </w:rPr>
      </w:pPr>
      <w:r w:rsidRPr="0063669B">
        <w:rPr>
          <w:rFonts w:ascii="Arial" w:hAnsi="Arial" w:cs="Arial"/>
          <w:b/>
          <w:sz w:val="28"/>
          <w:szCs w:val="28"/>
        </w:rPr>
        <w:t>Verification</w:t>
      </w:r>
    </w:p>
    <w:p w14:paraId="7E6EC3CD" w14:textId="77777777" w:rsidR="00C87156" w:rsidRDefault="00C87156" w:rsidP="00C87156">
      <w:pPr>
        <w:tabs>
          <w:tab w:val="left" w:pos="360"/>
        </w:tabs>
        <w:spacing w:line="360" w:lineRule="auto"/>
      </w:pPr>
      <w:r>
        <w:t>1.</w:t>
      </w:r>
      <w:r>
        <w:tab/>
        <w:t>I am the petitioner in the within matter.</w:t>
      </w:r>
    </w:p>
    <w:p w14:paraId="7A5A8A47" w14:textId="77777777" w:rsidR="00C87156" w:rsidRDefault="00C87156" w:rsidP="00C87156">
      <w:pPr>
        <w:tabs>
          <w:tab w:val="left" w:pos="360"/>
        </w:tabs>
        <w:spacing w:after="240" w:line="360" w:lineRule="auto"/>
        <w:ind w:left="360" w:hanging="360"/>
      </w:pPr>
      <w:r>
        <w:t>2.</w:t>
      </w:r>
      <w:r>
        <w:tab/>
        <w:t>I have read the foregoing petition and on my own personal knowledge, except those facts related to me by out-of-state counsel, I know that the facts therein are true.</w:t>
      </w:r>
    </w:p>
    <w:p w14:paraId="7E77BAE7" w14:textId="77777777" w:rsidR="00C87156" w:rsidRDefault="00C87156" w:rsidP="00C87156">
      <w:pPr>
        <w:spacing w:line="360" w:lineRule="auto"/>
      </w:pPr>
      <w:r>
        <w:t>I certify that the foregoing statements made by me are true.  I am aware that if any of the foregoing statements made by me are willfully false, I am subject to punishment.</w:t>
      </w:r>
    </w:p>
    <w:p w14:paraId="524A2C86" w14:textId="77777777" w:rsidR="00C87156" w:rsidRDefault="00C87156" w:rsidP="00C87156"/>
    <w:tbl>
      <w:tblPr>
        <w:tblW w:w="10080" w:type="dxa"/>
        <w:jc w:val="center"/>
        <w:tblLayout w:type="fixed"/>
        <w:tblCellMar>
          <w:left w:w="0" w:type="dxa"/>
          <w:right w:w="0" w:type="dxa"/>
        </w:tblCellMar>
        <w:tblLook w:val="01E0" w:firstRow="1" w:lastRow="1" w:firstColumn="1" w:lastColumn="1" w:noHBand="0" w:noVBand="0"/>
      </w:tblPr>
      <w:tblGrid>
        <w:gridCol w:w="713"/>
        <w:gridCol w:w="2347"/>
        <w:gridCol w:w="1080"/>
        <w:gridCol w:w="810"/>
        <w:gridCol w:w="270"/>
        <w:gridCol w:w="4860"/>
      </w:tblGrid>
      <w:tr w:rsidR="00C87156" w:rsidRPr="00696C50" w14:paraId="156F4204" w14:textId="77777777" w:rsidTr="00B32A17">
        <w:trPr>
          <w:jc w:val="center"/>
        </w:trPr>
        <w:tc>
          <w:tcPr>
            <w:tcW w:w="713" w:type="dxa"/>
            <w:shd w:val="clear" w:color="auto" w:fill="auto"/>
            <w:noWrap/>
            <w:tcMar>
              <w:right w:w="0" w:type="dxa"/>
            </w:tcMar>
          </w:tcPr>
          <w:p w14:paraId="029AED38" w14:textId="77777777" w:rsidR="00C87156" w:rsidRPr="00696C50" w:rsidRDefault="00C87156" w:rsidP="00B32A17">
            <w:pPr>
              <w:adjustRightInd w:val="0"/>
              <w:snapToGrid w:val="0"/>
            </w:pPr>
            <w:r w:rsidRPr="00696C50">
              <w:t>Dated:</w:t>
            </w:r>
          </w:p>
        </w:tc>
        <w:tc>
          <w:tcPr>
            <w:tcW w:w="2347" w:type="dxa"/>
            <w:shd w:val="clear" w:color="auto" w:fill="auto"/>
          </w:tcPr>
          <w:p w14:paraId="0C8B3D56" w14:textId="77777777" w:rsidR="00C87156" w:rsidRPr="00696C50" w:rsidRDefault="00C87156" w:rsidP="00B32A17">
            <w:pPr>
              <w:pBdr>
                <w:bottom w:val="single" w:sz="4" w:space="1" w:color="auto"/>
              </w:pBdr>
              <w:adjustRightInd w:val="0"/>
              <w:snapToGrid w:val="0"/>
            </w:pPr>
          </w:p>
        </w:tc>
        <w:tc>
          <w:tcPr>
            <w:tcW w:w="1080" w:type="dxa"/>
            <w:shd w:val="clear" w:color="auto" w:fill="auto"/>
          </w:tcPr>
          <w:p w14:paraId="54BCC45D" w14:textId="77777777" w:rsidR="00C87156" w:rsidRPr="00696C50" w:rsidRDefault="00C87156" w:rsidP="00B32A17">
            <w:pPr>
              <w:adjustRightInd w:val="0"/>
              <w:snapToGrid w:val="0"/>
              <w:ind w:right="576"/>
            </w:pPr>
          </w:p>
        </w:tc>
        <w:tc>
          <w:tcPr>
            <w:tcW w:w="1080" w:type="dxa"/>
            <w:gridSpan w:val="2"/>
            <w:shd w:val="clear" w:color="auto" w:fill="auto"/>
            <w:noWrap/>
            <w:tcMar>
              <w:right w:w="0" w:type="dxa"/>
            </w:tcMar>
          </w:tcPr>
          <w:p w14:paraId="68C6167D" w14:textId="77777777" w:rsidR="00C87156" w:rsidRPr="00696C50" w:rsidRDefault="00C87156" w:rsidP="00B32A17">
            <w:pPr>
              <w:adjustRightInd w:val="0"/>
              <w:snapToGrid w:val="0"/>
            </w:pPr>
            <w:r w:rsidRPr="00696C50">
              <w:t>Signature:</w:t>
            </w:r>
          </w:p>
        </w:tc>
        <w:tc>
          <w:tcPr>
            <w:tcW w:w="4860" w:type="dxa"/>
            <w:shd w:val="clear" w:color="auto" w:fill="auto"/>
          </w:tcPr>
          <w:p w14:paraId="1259ADDA" w14:textId="77777777" w:rsidR="00C87156" w:rsidRPr="00696C50" w:rsidRDefault="00C87156" w:rsidP="00B32A17">
            <w:pPr>
              <w:pBdr>
                <w:bottom w:val="single" w:sz="4" w:space="1" w:color="auto"/>
              </w:pBdr>
              <w:adjustRightInd w:val="0"/>
              <w:snapToGrid w:val="0"/>
            </w:pPr>
          </w:p>
        </w:tc>
      </w:tr>
      <w:tr w:rsidR="00C87156" w:rsidRPr="00696C50" w14:paraId="5EBEEDF1" w14:textId="77777777" w:rsidTr="00B32A17">
        <w:trPr>
          <w:jc w:val="center"/>
        </w:trPr>
        <w:tc>
          <w:tcPr>
            <w:tcW w:w="4950" w:type="dxa"/>
            <w:gridSpan w:val="4"/>
            <w:shd w:val="clear" w:color="auto" w:fill="auto"/>
            <w:noWrap/>
            <w:tcMar>
              <w:right w:w="0" w:type="dxa"/>
            </w:tcMar>
          </w:tcPr>
          <w:p w14:paraId="6844414F" w14:textId="77777777" w:rsidR="00C87156" w:rsidRPr="00696C50" w:rsidRDefault="00C87156" w:rsidP="00B32A17">
            <w:pPr>
              <w:adjustRightInd w:val="0"/>
              <w:snapToGrid w:val="0"/>
              <w:rPr>
                <w:sz w:val="18"/>
                <w:szCs w:val="18"/>
              </w:rPr>
            </w:pPr>
          </w:p>
        </w:tc>
        <w:tc>
          <w:tcPr>
            <w:tcW w:w="5130" w:type="dxa"/>
            <w:gridSpan w:val="2"/>
            <w:shd w:val="clear" w:color="auto" w:fill="auto"/>
          </w:tcPr>
          <w:p w14:paraId="1D8A53D6" w14:textId="77777777" w:rsidR="00C87156" w:rsidRPr="00696C50" w:rsidRDefault="00C87156" w:rsidP="00B32A17">
            <w:pPr>
              <w:rPr>
                <w:sz w:val="18"/>
                <w:szCs w:val="18"/>
              </w:rPr>
            </w:pPr>
          </w:p>
        </w:tc>
      </w:tr>
    </w:tbl>
    <w:p w14:paraId="5DBB0F0A" w14:textId="77777777" w:rsidR="00C87156" w:rsidRDefault="00C87156" w:rsidP="00C87156">
      <w:pPr>
        <w:adjustRightInd w:val="0"/>
        <w:snapToGrid w:val="0"/>
      </w:pPr>
    </w:p>
    <w:p w14:paraId="4D86680F" w14:textId="77777777" w:rsidR="00030FB6" w:rsidRDefault="00030FB6" w:rsidP="006B1B30">
      <w:pPr>
        <w:rPr>
          <w:rFonts w:ascii="Times New Roman" w:hAnsi="Times New Roman" w:cs="Times New Roman"/>
        </w:rPr>
      </w:pPr>
    </w:p>
    <w:p w14:paraId="3852D84C" w14:textId="77777777" w:rsidR="00D24890" w:rsidRDefault="00D24890">
      <w:pPr>
        <w:rPr>
          <w:rFonts w:ascii="Times New Roman" w:hAnsi="Times New Roman" w:cs="Times New Roman"/>
        </w:rPr>
        <w:sectPr w:rsidR="00D24890" w:rsidSect="003A4BF2">
          <w:headerReference w:type="default" r:id="rId17"/>
          <w:headerReference w:type="first" r:id="rId18"/>
          <w:footerReference w:type="first" r:id="rId19"/>
          <w:pgSz w:w="12240" w:h="15840"/>
          <w:pgMar w:top="1080" w:right="1080" w:bottom="1080" w:left="1080" w:header="720" w:footer="720" w:gutter="0"/>
          <w:cols w:space="720"/>
          <w:docGrid w:linePitch="360"/>
        </w:sectPr>
      </w:pP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76"/>
        <w:gridCol w:w="193"/>
        <w:gridCol w:w="868"/>
        <w:gridCol w:w="482"/>
        <w:gridCol w:w="2314"/>
        <w:gridCol w:w="386"/>
        <w:gridCol w:w="96"/>
        <w:gridCol w:w="193"/>
        <w:gridCol w:w="289"/>
        <w:gridCol w:w="1157"/>
        <w:gridCol w:w="771"/>
        <w:gridCol w:w="579"/>
        <w:gridCol w:w="482"/>
        <w:gridCol w:w="482"/>
        <w:gridCol w:w="964"/>
        <w:gridCol w:w="868"/>
      </w:tblGrid>
      <w:tr w:rsidR="00F8197B" w:rsidRPr="004F46C0" w14:paraId="5D08386B" w14:textId="77777777" w:rsidTr="00A94F1F">
        <w:trPr>
          <w:jc w:val="center"/>
        </w:trPr>
        <w:tc>
          <w:tcPr>
            <w:tcW w:w="10080" w:type="dxa"/>
            <w:gridSpan w:val="16"/>
            <w:vAlign w:val="bottom"/>
          </w:tcPr>
          <w:p w14:paraId="152F9232" w14:textId="77777777" w:rsidR="00F8197B" w:rsidRPr="004F46C0" w:rsidRDefault="00F8197B" w:rsidP="00B32A17">
            <w:pPr>
              <w:rPr>
                <w:b/>
                <w:sz w:val="20"/>
                <w:szCs w:val="20"/>
              </w:rPr>
            </w:pPr>
            <w:r w:rsidRPr="004F46C0">
              <w:rPr>
                <w:b/>
                <w:sz w:val="20"/>
                <w:szCs w:val="20"/>
              </w:rPr>
              <w:lastRenderedPageBreak/>
              <w:t>Plaintiff or Filing Attorney Information:</w:t>
            </w:r>
          </w:p>
        </w:tc>
      </w:tr>
      <w:tr w:rsidR="00F8197B" w:rsidRPr="004F46C0" w14:paraId="6D87CEB8" w14:textId="77777777" w:rsidTr="00A94F1F">
        <w:trPr>
          <w:jc w:val="center"/>
        </w:trPr>
        <w:tc>
          <w:tcPr>
            <w:tcW w:w="630" w:type="dxa"/>
            <w:vAlign w:val="bottom"/>
          </w:tcPr>
          <w:p w14:paraId="1F6939D0" w14:textId="77777777" w:rsidR="00F8197B" w:rsidRPr="004F46C0" w:rsidRDefault="00F8197B" w:rsidP="00B32A17">
            <w:pPr>
              <w:rPr>
                <w:sz w:val="20"/>
                <w:szCs w:val="20"/>
              </w:rPr>
            </w:pPr>
            <w:r w:rsidRPr="004F46C0">
              <w:rPr>
                <w:sz w:val="20"/>
                <w:szCs w:val="20"/>
              </w:rPr>
              <w:t>Name:</w:t>
            </w:r>
          </w:p>
        </w:tc>
        <w:tc>
          <w:tcPr>
            <w:tcW w:w="4050" w:type="dxa"/>
            <w:gridSpan w:val="6"/>
            <w:vAlign w:val="bottom"/>
          </w:tcPr>
          <w:p w14:paraId="22DBAB58" w14:textId="77777777" w:rsidR="00F8197B" w:rsidRPr="004F46C0" w:rsidRDefault="00F8197B" w:rsidP="00B32A17">
            <w:pPr>
              <w:pBdr>
                <w:bottom w:val="single" w:sz="4" w:space="1" w:color="auto"/>
              </w:pBdr>
              <w:rPr>
                <w:sz w:val="20"/>
                <w:szCs w:val="20"/>
              </w:rPr>
            </w:pPr>
          </w:p>
        </w:tc>
        <w:tc>
          <w:tcPr>
            <w:tcW w:w="5400" w:type="dxa"/>
            <w:gridSpan w:val="9"/>
            <w:vAlign w:val="bottom"/>
          </w:tcPr>
          <w:p w14:paraId="60490D15" w14:textId="77777777" w:rsidR="00F8197B" w:rsidRPr="004F46C0" w:rsidRDefault="00F8197B" w:rsidP="00B32A17">
            <w:pPr>
              <w:rPr>
                <w:sz w:val="20"/>
                <w:szCs w:val="20"/>
              </w:rPr>
            </w:pPr>
          </w:p>
        </w:tc>
      </w:tr>
      <w:tr w:rsidR="00F8197B" w:rsidRPr="004F46C0" w14:paraId="513A774C" w14:textId="77777777" w:rsidTr="00A94F1F">
        <w:trPr>
          <w:jc w:val="center"/>
        </w:trPr>
        <w:tc>
          <w:tcPr>
            <w:tcW w:w="2070" w:type="dxa"/>
            <w:gridSpan w:val="4"/>
            <w:vAlign w:val="bottom"/>
          </w:tcPr>
          <w:p w14:paraId="0E125EDC" w14:textId="77777777" w:rsidR="00F8197B" w:rsidRPr="004F46C0" w:rsidRDefault="00F8197B" w:rsidP="00B32A17">
            <w:pPr>
              <w:rPr>
                <w:sz w:val="20"/>
                <w:szCs w:val="20"/>
              </w:rPr>
            </w:pPr>
            <w:r w:rsidRPr="004F46C0">
              <w:rPr>
                <w:sz w:val="20"/>
                <w:szCs w:val="20"/>
              </w:rPr>
              <w:t>NJ Attorney ID Number:</w:t>
            </w:r>
          </w:p>
        </w:tc>
        <w:tc>
          <w:tcPr>
            <w:tcW w:w="2610" w:type="dxa"/>
            <w:gridSpan w:val="3"/>
            <w:vAlign w:val="bottom"/>
          </w:tcPr>
          <w:p w14:paraId="71CDD4B1" w14:textId="77777777" w:rsidR="00F8197B" w:rsidRPr="004F46C0" w:rsidRDefault="00F8197B" w:rsidP="00B32A17">
            <w:pPr>
              <w:pBdr>
                <w:bottom w:val="single" w:sz="4" w:space="1" w:color="auto"/>
              </w:pBdr>
              <w:rPr>
                <w:sz w:val="20"/>
                <w:szCs w:val="20"/>
              </w:rPr>
            </w:pPr>
          </w:p>
        </w:tc>
        <w:tc>
          <w:tcPr>
            <w:tcW w:w="5400" w:type="dxa"/>
            <w:gridSpan w:val="9"/>
            <w:vAlign w:val="bottom"/>
          </w:tcPr>
          <w:p w14:paraId="0065820A" w14:textId="77777777" w:rsidR="00F8197B" w:rsidRPr="004F46C0" w:rsidRDefault="00F8197B" w:rsidP="00B32A17">
            <w:pPr>
              <w:rPr>
                <w:sz w:val="20"/>
                <w:szCs w:val="20"/>
              </w:rPr>
            </w:pPr>
          </w:p>
        </w:tc>
      </w:tr>
      <w:tr w:rsidR="00F8197B" w:rsidRPr="004F46C0" w14:paraId="7EAF7BBF" w14:textId="77777777" w:rsidTr="00A94F1F">
        <w:trPr>
          <w:jc w:val="center"/>
        </w:trPr>
        <w:tc>
          <w:tcPr>
            <w:tcW w:w="810" w:type="dxa"/>
            <w:gridSpan w:val="2"/>
            <w:vAlign w:val="bottom"/>
          </w:tcPr>
          <w:p w14:paraId="4AFF8B42" w14:textId="77777777" w:rsidR="00F8197B" w:rsidRPr="004F46C0" w:rsidRDefault="00F8197B" w:rsidP="00B32A17">
            <w:pPr>
              <w:rPr>
                <w:sz w:val="20"/>
                <w:szCs w:val="20"/>
              </w:rPr>
            </w:pPr>
            <w:r w:rsidRPr="004F46C0">
              <w:rPr>
                <w:sz w:val="20"/>
                <w:szCs w:val="20"/>
              </w:rPr>
              <w:t>Address:</w:t>
            </w:r>
          </w:p>
        </w:tc>
        <w:tc>
          <w:tcPr>
            <w:tcW w:w="3870" w:type="dxa"/>
            <w:gridSpan w:val="5"/>
            <w:vAlign w:val="bottom"/>
          </w:tcPr>
          <w:p w14:paraId="488E3360" w14:textId="77777777" w:rsidR="00F8197B" w:rsidRPr="004F46C0" w:rsidRDefault="00F8197B" w:rsidP="00B32A17">
            <w:pPr>
              <w:pBdr>
                <w:bottom w:val="single" w:sz="4" w:space="1" w:color="auto"/>
              </w:pBdr>
              <w:rPr>
                <w:sz w:val="20"/>
                <w:szCs w:val="20"/>
              </w:rPr>
            </w:pPr>
          </w:p>
        </w:tc>
        <w:tc>
          <w:tcPr>
            <w:tcW w:w="5400" w:type="dxa"/>
            <w:gridSpan w:val="9"/>
            <w:vAlign w:val="bottom"/>
          </w:tcPr>
          <w:p w14:paraId="1255BFE5" w14:textId="77777777" w:rsidR="00F8197B" w:rsidRPr="004F46C0" w:rsidRDefault="00F8197B" w:rsidP="00B32A17">
            <w:pPr>
              <w:rPr>
                <w:sz w:val="20"/>
                <w:szCs w:val="20"/>
              </w:rPr>
            </w:pPr>
          </w:p>
        </w:tc>
      </w:tr>
      <w:tr w:rsidR="00F8197B" w:rsidRPr="004F46C0" w14:paraId="400C0920" w14:textId="77777777" w:rsidTr="00A94F1F">
        <w:trPr>
          <w:jc w:val="center"/>
        </w:trPr>
        <w:tc>
          <w:tcPr>
            <w:tcW w:w="810" w:type="dxa"/>
            <w:gridSpan w:val="2"/>
            <w:vAlign w:val="bottom"/>
          </w:tcPr>
          <w:p w14:paraId="2D2B3A23" w14:textId="77777777" w:rsidR="00F8197B" w:rsidRPr="004F46C0" w:rsidRDefault="00F8197B" w:rsidP="00B32A17">
            <w:pPr>
              <w:rPr>
                <w:sz w:val="20"/>
                <w:szCs w:val="20"/>
              </w:rPr>
            </w:pPr>
          </w:p>
        </w:tc>
        <w:tc>
          <w:tcPr>
            <w:tcW w:w="3870" w:type="dxa"/>
            <w:gridSpan w:val="5"/>
            <w:vAlign w:val="bottom"/>
          </w:tcPr>
          <w:p w14:paraId="6E620BFB" w14:textId="77777777" w:rsidR="00F8197B" w:rsidRPr="004F46C0" w:rsidRDefault="00F8197B" w:rsidP="00B32A17">
            <w:pPr>
              <w:pBdr>
                <w:bottom w:val="single" w:sz="4" w:space="1" w:color="auto"/>
              </w:pBdr>
              <w:rPr>
                <w:sz w:val="20"/>
                <w:szCs w:val="20"/>
              </w:rPr>
            </w:pPr>
          </w:p>
        </w:tc>
        <w:tc>
          <w:tcPr>
            <w:tcW w:w="5400" w:type="dxa"/>
            <w:gridSpan w:val="9"/>
            <w:vAlign w:val="bottom"/>
          </w:tcPr>
          <w:p w14:paraId="42729006" w14:textId="77777777" w:rsidR="00F8197B" w:rsidRPr="004F46C0" w:rsidRDefault="00F8197B" w:rsidP="00B32A17">
            <w:pPr>
              <w:rPr>
                <w:sz w:val="20"/>
                <w:szCs w:val="20"/>
              </w:rPr>
            </w:pPr>
          </w:p>
        </w:tc>
      </w:tr>
      <w:tr w:rsidR="00F8197B" w:rsidRPr="004F46C0" w14:paraId="5DF1FFD5" w14:textId="77777777" w:rsidTr="00A94F1F">
        <w:trPr>
          <w:jc w:val="center"/>
        </w:trPr>
        <w:tc>
          <w:tcPr>
            <w:tcW w:w="1620" w:type="dxa"/>
            <w:gridSpan w:val="3"/>
            <w:vAlign w:val="bottom"/>
          </w:tcPr>
          <w:p w14:paraId="28C6ED63" w14:textId="77777777" w:rsidR="00F8197B" w:rsidRPr="004F46C0" w:rsidRDefault="00F8197B" w:rsidP="00B32A17">
            <w:pPr>
              <w:rPr>
                <w:sz w:val="20"/>
                <w:szCs w:val="20"/>
              </w:rPr>
            </w:pPr>
            <w:r w:rsidRPr="004F46C0">
              <w:rPr>
                <w:sz w:val="20"/>
                <w:szCs w:val="20"/>
              </w:rPr>
              <w:t>Telephone Number:</w:t>
            </w:r>
          </w:p>
        </w:tc>
        <w:tc>
          <w:tcPr>
            <w:tcW w:w="2610" w:type="dxa"/>
            <w:gridSpan w:val="2"/>
            <w:vAlign w:val="bottom"/>
          </w:tcPr>
          <w:p w14:paraId="728DC3DB" w14:textId="77777777" w:rsidR="00F8197B" w:rsidRPr="004F46C0" w:rsidRDefault="00F8197B" w:rsidP="00B32A17">
            <w:pPr>
              <w:pBdr>
                <w:bottom w:val="single" w:sz="4" w:space="1" w:color="auto"/>
              </w:pBdr>
              <w:rPr>
                <w:sz w:val="20"/>
                <w:szCs w:val="20"/>
              </w:rPr>
            </w:pPr>
          </w:p>
        </w:tc>
        <w:tc>
          <w:tcPr>
            <w:tcW w:w="5850" w:type="dxa"/>
            <w:gridSpan w:val="11"/>
            <w:vAlign w:val="bottom"/>
          </w:tcPr>
          <w:p w14:paraId="439FA10B" w14:textId="77777777" w:rsidR="00F8197B" w:rsidRPr="004F46C0" w:rsidRDefault="00F8197B" w:rsidP="00B32A17">
            <w:pPr>
              <w:rPr>
                <w:sz w:val="20"/>
                <w:szCs w:val="20"/>
              </w:rPr>
            </w:pPr>
          </w:p>
        </w:tc>
      </w:tr>
      <w:tr w:rsidR="00F8197B" w:rsidRPr="004F46C0" w14:paraId="0B7EA362" w14:textId="77777777" w:rsidTr="00A94F1F">
        <w:trPr>
          <w:trHeight w:val="378"/>
          <w:jc w:val="center"/>
        </w:trPr>
        <w:tc>
          <w:tcPr>
            <w:tcW w:w="4590" w:type="dxa"/>
            <w:gridSpan w:val="6"/>
            <w:vAlign w:val="bottom"/>
          </w:tcPr>
          <w:p w14:paraId="27F06A3E" w14:textId="77777777" w:rsidR="00F8197B" w:rsidRPr="004F46C0" w:rsidRDefault="00F8197B" w:rsidP="00B32A17"/>
        </w:tc>
        <w:tc>
          <w:tcPr>
            <w:tcW w:w="270" w:type="dxa"/>
            <w:gridSpan w:val="2"/>
            <w:tcBorders>
              <w:right w:val="single" w:sz="4" w:space="0" w:color="auto"/>
            </w:tcBorders>
            <w:vAlign w:val="bottom"/>
          </w:tcPr>
          <w:p w14:paraId="4D289A86" w14:textId="77777777" w:rsidR="00F8197B" w:rsidRPr="004F46C0" w:rsidRDefault="00F8197B" w:rsidP="00B32A17"/>
        </w:tc>
        <w:tc>
          <w:tcPr>
            <w:tcW w:w="270" w:type="dxa"/>
            <w:tcBorders>
              <w:left w:val="single" w:sz="4" w:space="0" w:color="auto"/>
            </w:tcBorders>
            <w:vAlign w:val="bottom"/>
          </w:tcPr>
          <w:p w14:paraId="29BCE3E4" w14:textId="77777777" w:rsidR="00F8197B" w:rsidRPr="004F46C0" w:rsidRDefault="00F8197B" w:rsidP="00B32A17"/>
        </w:tc>
        <w:tc>
          <w:tcPr>
            <w:tcW w:w="4950" w:type="dxa"/>
            <w:gridSpan w:val="7"/>
            <w:vAlign w:val="bottom"/>
          </w:tcPr>
          <w:p w14:paraId="4E7F7A2B" w14:textId="77777777" w:rsidR="00F8197B" w:rsidRPr="004F46C0" w:rsidRDefault="00F8197B" w:rsidP="00B32A17">
            <w:r w:rsidRPr="004F46C0">
              <w:t>Superior Court of New Jersey</w:t>
            </w:r>
          </w:p>
        </w:tc>
      </w:tr>
      <w:tr w:rsidR="00F8197B" w:rsidRPr="004F46C0" w14:paraId="787EAF8D" w14:textId="77777777" w:rsidTr="00A94F1F">
        <w:trPr>
          <w:jc w:val="center"/>
        </w:trPr>
        <w:tc>
          <w:tcPr>
            <w:tcW w:w="4590" w:type="dxa"/>
            <w:gridSpan w:val="6"/>
            <w:vAlign w:val="bottom"/>
          </w:tcPr>
          <w:p w14:paraId="144E9F53" w14:textId="77777777" w:rsidR="00F8197B" w:rsidRPr="004F46C0" w:rsidRDefault="00F8197B" w:rsidP="00B32A17"/>
        </w:tc>
        <w:tc>
          <w:tcPr>
            <w:tcW w:w="270" w:type="dxa"/>
            <w:gridSpan w:val="2"/>
            <w:tcBorders>
              <w:right w:val="single" w:sz="4" w:space="0" w:color="auto"/>
            </w:tcBorders>
            <w:vAlign w:val="bottom"/>
          </w:tcPr>
          <w:p w14:paraId="2742F9E3" w14:textId="77777777" w:rsidR="00F8197B" w:rsidRPr="004F46C0" w:rsidRDefault="00F8197B" w:rsidP="00B32A17"/>
        </w:tc>
        <w:tc>
          <w:tcPr>
            <w:tcW w:w="270" w:type="dxa"/>
            <w:tcBorders>
              <w:left w:val="single" w:sz="4" w:space="0" w:color="auto"/>
            </w:tcBorders>
            <w:vAlign w:val="bottom"/>
          </w:tcPr>
          <w:p w14:paraId="4F793EEC" w14:textId="77777777" w:rsidR="00F8197B" w:rsidRPr="004F46C0" w:rsidRDefault="00F8197B" w:rsidP="00B32A17"/>
        </w:tc>
        <w:tc>
          <w:tcPr>
            <w:tcW w:w="1800" w:type="dxa"/>
            <w:gridSpan w:val="2"/>
            <w:vAlign w:val="bottom"/>
          </w:tcPr>
          <w:p w14:paraId="796FCC2E" w14:textId="77777777" w:rsidR="00F8197B" w:rsidRPr="004F46C0" w:rsidRDefault="00F8197B" w:rsidP="00B32A17">
            <w:pPr>
              <w:pBdr>
                <w:bottom w:val="single" w:sz="4" w:space="1" w:color="auto"/>
              </w:pBdr>
            </w:pPr>
          </w:p>
        </w:tc>
        <w:tc>
          <w:tcPr>
            <w:tcW w:w="990" w:type="dxa"/>
            <w:gridSpan w:val="2"/>
            <w:vAlign w:val="bottom"/>
          </w:tcPr>
          <w:p w14:paraId="50F908DB" w14:textId="77777777" w:rsidR="00F8197B" w:rsidRPr="004F46C0" w:rsidRDefault="00F8197B" w:rsidP="00B32A17">
            <w:r w:rsidRPr="004F46C0">
              <w:t xml:space="preserve"> Division</w:t>
            </w:r>
          </w:p>
        </w:tc>
        <w:tc>
          <w:tcPr>
            <w:tcW w:w="1350" w:type="dxa"/>
            <w:gridSpan w:val="2"/>
            <w:vAlign w:val="bottom"/>
          </w:tcPr>
          <w:p w14:paraId="7CD5950B" w14:textId="77777777" w:rsidR="00F8197B" w:rsidRPr="004F46C0" w:rsidRDefault="00F8197B" w:rsidP="00B32A17">
            <w:pPr>
              <w:pBdr>
                <w:bottom w:val="single" w:sz="4" w:space="1" w:color="auto"/>
              </w:pBdr>
            </w:pPr>
          </w:p>
        </w:tc>
        <w:tc>
          <w:tcPr>
            <w:tcW w:w="810" w:type="dxa"/>
            <w:vAlign w:val="bottom"/>
          </w:tcPr>
          <w:p w14:paraId="28C3BEE2" w14:textId="77777777" w:rsidR="00F8197B" w:rsidRPr="004F46C0" w:rsidRDefault="00F8197B" w:rsidP="00B32A17">
            <w:r w:rsidRPr="004F46C0">
              <w:t xml:space="preserve"> County</w:t>
            </w:r>
          </w:p>
        </w:tc>
      </w:tr>
      <w:tr w:rsidR="00F8197B" w:rsidRPr="004F46C0" w14:paraId="626DF5DC" w14:textId="77777777" w:rsidTr="00A94F1F">
        <w:trPr>
          <w:jc w:val="center"/>
        </w:trPr>
        <w:tc>
          <w:tcPr>
            <w:tcW w:w="4590" w:type="dxa"/>
            <w:gridSpan w:val="6"/>
            <w:vAlign w:val="bottom"/>
          </w:tcPr>
          <w:p w14:paraId="2F21B10E" w14:textId="77777777" w:rsidR="00F8197B" w:rsidRPr="004F46C0" w:rsidRDefault="00F8197B" w:rsidP="00B32A17"/>
        </w:tc>
        <w:tc>
          <w:tcPr>
            <w:tcW w:w="270" w:type="dxa"/>
            <w:gridSpan w:val="2"/>
            <w:tcBorders>
              <w:right w:val="single" w:sz="4" w:space="0" w:color="auto"/>
            </w:tcBorders>
            <w:vAlign w:val="bottom"/>
          </w:tcPr>
          <w:p w14:paraId="3A92313D" w14:textId="77777777" w:rsidR="00F8197B" w:rsidRPr="004F46C0" w:rsidRDefault="00F8197B" w:rsidP="00B32A17"/>
        </w:tc>
        <w:tc>
          <w:tcPr>
            <w:tcW w:w="270" w:type="dxa"/>
            <w:tcBorders>
              <w:left w:val="single" w:sz="4" w:space="0" w:color="auto"/>
            </w:tcBorders>
            <w:vAlign w:val="bottom"/>
          </w:tcPr>
          <w:p w14:paraId="1577D21F" w14:textId="77777777" w:rsidR="00F8197B" w:rsidRPr="004F46C0" w:rsidRDefault="00F8197B" w:rsidP="00B32A17"/>
        </w:tc>
        <w:tc>
          <w:tcPr>
            <w:tcW w:w="2340" w:type="dxa"/>
            <w:gridSpan w:val="3"/>
            <w:vAlign w:val="bottom"/>
          </w:tcPr>
          <w:p w14:paraId="30C4A463" w14:textId="77777777" w:rsidR="00F8197B" w:rsidRPr="004F46C0" w:rsidRDefault="00F8197B" w:rsidP="00B32A17">
            <w:pPr>
              <w:pBdr>
                <w:bottom w:val="single" w:sz="4" w:space="1" w:color="auto"/>
              </w:pBdr>
            </w:pPr>
          </w:p>
        </w:tc>
        <w:tc>
          <w:tcPr>
            <w:tcW w:w="2610" w:type="dxa"/>
            <w:gridSpan w:val="4"/>
            <w:vAlign w:val="bottom"/>
          </w:tcPr>
          <w:p w14:paraId="02E33B7E" w14:textId="77777777" w:rsidR="00F8197B" w:rsidRPr="004F46C0" w:rsidRDefault="00F8197B" w:rsidP="00B32A17">
            <w:r w:rsidRPr="004F46C0">
              <w:t xml:space="preserve"> Part</w:t>
            </w:r>
          </w:p>
        </w:tc>
      </w:tr>
      <w:tr w:rsidR="00F8197B" w:rsidRPr="004F46C0" w14:paraId="4726D1B2" w14:textId="77777777" w:rsidTr="00A94F1F">
        <w:trPr>
          <w:jc w:val="center"/>
        </w:trPr>
        <w:tc>
          <w:tcPr>
            <w:tcW w:w="4590" w:type="dxa"/>
            <w:gridSpan w:val="6"/>
            <w:vAlign w:val="bottom"/>
          </w:tcPr>
          <w:p w14:paraId="2F7DF5C2" w14:textId="77777777" w:rsidR="00F8197B" w:rsidRPr="004F46C0" w:rsidRDefault="00F8197B" w:rsidP="00B32A17"/>
        </w:tc>
        <w:tc>
          <w:tcPr>
            <w:tcW w:w="270" w:type="dxa"/>
            <w:gridSpan w:val="2"/>
            <w:tcBorders>
              <w:right w:val="single" w:sz="4" w:space="0" w:color="auto"/>
            </w:tcBorders>
            <w:vAlign w:val="bottom"/>
          </w:tcPr>
          <w:p w14:paraId="0E49CF1F" w14:textId="77777777" w:rsidR="00F8197B" w:rsidRPr="004F46C0" w:rsidRDefault="00F8197B" w:rsidP="00B32A17"/>
        </w:tc>
        <w:tc>
          <w:tcPr>
            <w:tcW w:w="270" w:type="dxa"/>
            <w:tcBorders>
              <w:left w:val="single" w:sz="4" w:space="0" w:color="auto"/>
            </w:tcBorders>
            <w:vAlign w:val="bottom"/>
          </w:tcPr>
          <w:p w14:paraId="409BA237" w14:textId="77777777" w:rsidR="00F8197B" w:rsidRPr="004F46C0" w:rsidRDefault="00F8197B" w:rsidP="00B32A17"/>
        </w:tc>
        <w:tc>
          <w:tcPr>
            <w:tcW w:w="1080" w:type="dxa"/>
            <w:vAlign w:val="bottom"/>
          </w:tcPr>
          <w:p w14:paraId="2DAAFC89" w14:textId="77777777" w:rsidR="00F8197B" w:rsidRPr="004F46C0" w:rsidRDefault="00F8197B" w:rsidP="00B32A17">
            <w:r w:rsidRPr="004F46C0">
              <w:t>Docket No.</w:t>
            </w:r>
          </w:p>
        </w:tc>
        <w:tc>
          <w:tcPr>
            <w:tcW w:w="2160" w:type="dxa"/>
            <w:gridSpan w:val="4"/>
            <w:vAlign w:val="bottom"/>
          </w:tcPr>
          <w:p w14:paraId="13A6E478" w14:textId="77777777" w:rsidR="00F8197B" w:rsidRPr="004F46C0" w:rsidRDefault="00F8197B" w:rsidP="00B32A17">
            <w:pPr>
              <w:pBdr>
                <w:bottom w:val="single" w:sz="4" w:space="1" w:color="auto"/>
              </w:pBdr>
            </w:pPr>
          </w:p>
        </w:tc>
        <w:tc>
          <w:tcPr>
            <w:tcW w:w="1710" w:type="dxa"/>
            <w:gridSpan w:val="2"/>
            <w:vAlign w:val="bottom"/>
          </w:tcPr>
          <w:p w14:paraId="04979B20" w14:textId="77777777" w:rsidR="00F8197B" w:rsidRPr="004F46C0" w:rsidRDefault="00F8197B" w:rsidP="00B32A17"/>
        </w:tc>
      </w:tr>
      <w:tr w:rsidR="00F8197B" w:rsidRPr="004F46C0" w14:paraId="05785034" w14:textId="77777777" w:rsidTr="00A94F1F">
        <w:trPr>
          <w:jc w:val="center"/>
        </w:trPr>
        <w:tc>
          <w:tcPr>
            <w:tcW w:w="4590" w:type="dxa"/>
            <w:gridSpan w:val="6"/>
            <w:vAlign w:val="bottom"/>
          </w:tcPr>
          <w:p w14:paraId="374786E9" w14:textId="77777777" w:rsidR="00F8197B" w:rsidRPr="004F46C0" w:rsidRDefault="00F8197B" w:rsidP="00B32A17">
            <w:pPr>
              <w:pBdr>
                <w:bottom w:val="single" w:sz="4" w:space="1" w:color="auto"/>
              </w:pBdr>
            </w:pPr>
          </w:p>
        </w:tc>
        <w:tc>
          <w:tcPr>
            <w:tcW w:w="270" w:type="dxa"/>
            <w:gridSpan w:val="2"/>
            <w:tcBorders>
              <w:right w:val="single" w:sz="4" w:space="0" w:color="auto"/>
            </w:tcBorders>
            <w:vAlign w:val="bottom"/>
          </w:tcPr>
          <w:p w14:paraId="4E0F6C0A" w14:textId="77777777" w:rsidR="00F8197B" w:rsidRPr="004F46C0" w:rsidRDefault="00F8197B" w:rsidP="00B32A17"/>
        </w:tc>
        <w:tc>
          <w:tcPr>
            <w:tcW w:w="270" w:type="dxa"/>
            <w:tcBorders>
              <w:left w:val="single" w:sz="4" w:space="0" w:color="auto"/>
            </w:tcBorders>
            <w:vAlign w:val="bottom"/>
          </w:tcPr>
          <w:p w14:paraId="40B09BD7" w14:textId="77777777" w:rsidR="00F8197B" w:rsidRPr="004F46C0" w:rsidRDefault="00F8197B" w:rsidP="00B32A17"/>
        </w:tc>
        <w:tc>
          <w:tcPr>
            <w:tcW w:w="4950" w:type="dxa"/>
            <w:gridSpan w:val="7"/>
            <w:vMerge w:val="restart"/>
            <w:vAlign w:val="center"/>
          </w:tcPr>
          <w:p w14:paraId="1814EB61" w14:textId="77777777" w:rsidR="00F8197B" w:rsidRPr="00024D65" w:rsidRDefault="00F8197B" w:rsidP="00F8197B">
            <w:pPr>
              <w:jc w:val="center"/>
              <w:rPr>
                <w:b/>
              </w:rPr>
            </w:pPr>
            <w:r w:rsidRPr="00024D65">
              <w:rPr>
                <w:b/>
              </w:rPr>
              <w:t>Civil Action</w:t>
            </w:r>
          </w:p>
          <w:p w14:paraId="7E7C6695" w14:textId="75969F9B" w:rsidR="00F8197B" w:rsidRPr="004F46C0" w:rsidRDefault="00F8197B" w:rsidP="00F8197B">
            <w:pPr>
              <w:jc w:val="center"/>
              <w:rPr>
                <w:b/>
              </w:rPr>
            </w:pPr>
            <w:r>
              <w:rPr>
                <w:b/>
                <w:sz w:val="28"/>
                <w:szCs w:val="28"/>
              </w:rPr>
              <w:t>Order Pursuant to</w:t>
            </w:r>
            <w:r>
              <w:rPr>
                <w:b/>
                <w:sz w:val="28"/>
                <w:szCs w:val="28"/>
              </w:rPr>
              <w:br/>
            </w:r>
            <w:r w:rsidRPr="00024D65">
              <w:rPr>
                <w:b/>
                <w:sz w:val="28"/>
                <w:szCs w:val="28"/>
              </w:rPr>
              <w:t>Court Rule 4:11-4</w:t>
            </w:r>
            <w:r>
              <w:rPr>
                <w:b/>
                <w:sz w:val="28"/>
                <w:szCs w:val="28"/>
              </w:rPr>
              <w:t>(a)</w:t>
            </w:r>
          </w:p>
        </w:tc>
      </w:tr>
      <w:tr w:rsidR="00F8197B" w:rsidRPr="004F46C0" w14:paraId="56C101B5" w14:textId="77777777" w:rsidTr="00A94F1F">
        <w:trPr>
          <w:jc w:val="center"/>
        </w:trPr>
        <w:tc>
          <w:tcPr>
            <w:tcW w:w="4590" w:type="dxa"/>
            <w:gridSpan w:val="6"/>
            <w:vAlign w:val="bottom"/>
          </w:tcPr>
          <w:p w14:paraId="73A987EB" w14:textId="77777777" w:rsidR="00F8197B" w:rsidRPr="004F46C0" w:rsidRDefault="00F8197B" w:rsidP="00B32A17">
            <w:pPr>
              <w:spacing w:before="120" w:after="120"/>
            </w:pPr>
            <w:r w:rsidRPr="004F46C0">
              <w:t>I/M/O Ap</w:t>
            </w:r>
            <w:r>
              <w:t>plication for the Issuance of a</w:t>
            </w:r>
            <w:r>
              <w:br/>
            </w:r>
            <w:r w:rsidRPr="004F46C0">
              <w:t>Subpoena to</w:t>
            </w:r>
          </w:p>
        </w:tc>
        <w:tc>
          <w:tcPr>
            <w:tcW w:w="270" w:type="dxa"/>
            <w:gridSpan w:val="2"/>
            <w:tcBorders>
              <w:right w:val="single" w:sz="4" w:space="0" w:color="auto"/>
            </w:tcBorders>
            <w:vAlign w:val="bottom"/>
          </w:tcPr>
          <w:p w14:paraId="49D048F1" w14:textId="77777777" w:rsidR="00F8197B" w:rsidRPr="004F46C0" w:rsidRDefault="00F8197B" w:rsidP="00B32A17"/>
        </w:tc>
        <w:tc>
          <w:tcPr>
            <w:tcW w:w="270" w:type="dxa"/>
            <w:tcBorders>
              <w:left w:val="single" w:sz="4" w:space="0" w:color="auto"/>
            </w:tcBorders>
            <w:vAlign w:val="bottom"/>
          </w:tcPr>
          <w:p w14:paraId="568B2815" w14:textId="77777777" w:rsidR="00F8197B" w:rsidRPr="004F46C0" w:rsidRDefault="00F8197B" w:rsidP="00B32A17"/>
        </w:tc>
        <w:tc>
          <w:tcPr>
            <w:tcW w:w="4950" w:type="dxa"/>
            <w:gridSpan w:val="7"/>
            <w:vMerge/>
            <w:vAlign w:val="bottom"/>
          </w:tcPr>
          <w:p w14:paraId="338D8200" w14:textId="77777777" w:rsidR="00F8197B" w:rsidRPr="004F46C0" w:rsidRDefault="00F8197B" w:rsidP="00B32A17"/>
        </w:tc>
      </w:tr>
      <w:tr w:rsidR="00F8197B" w:rsidRPr="004F46C0" w14:paraId="1B23F7B1" w14:textId="77777777" w:rsidTr="00A94F1F">
        <w:trPr>
          <w:jc w:val="center"/>
        </w:trPr>
        <w:tc>
          <w:tcPr>
            <w:tcW w:w="4590" w:type="dxa"/>
            <w:gridSpan w:val="6"/>
            <w:vAlign w:val="bottom"/>
          </w:tcPr>
          <w:p w14:paraId="456B5013" w14:textId="77777777" w:rsidR="00F8197B" w:rsidRPr="004F46C0" w:rsidRDefault="00F8197B" w:rsidP="00B32A17">
            <w:pPr>
              <w:pBdr>
                <w:bottom w:val="single" w:sz="4" w:space="1" w:color="auto"/>
              </w:pBdr>
            </w:pPr>
          </w:p>
        </w:tc>
        <w:tc>
          <w:tcPr>
            <w:tcW w:w="270" w:type="dxa"/>
            <w:gridSpan w:val="2"/>
            <w:tcBorders>
              <w:right w:val="single" w:sz="4" w:space="0" w:color="auto"/>
            </w:tcBorders>
            <w:vAlign w:val="bottom"/>
          </w:tcPr>
          <w:p w14:paraId="40EBC224" w14:textId="77777777" w:rsidR="00F8197B" w:rsidRPr="004F46C0" w:rsidRDefault="00F8197B" w:rsidP="00B32A17"/>
        </w:tc>
        <w:tc>
          <w:tcPr>
            <w:tcW w:w="270" w:type="dxa"/>
            <w:tcBorders>
              <w:left w:val="single" w:sz="4" w:space="0" w:color="auto"/>
            </w:tcBorders>
            <w:vAlign w:val="bottom"/>
          </w:tcPr>
          <w:p w14:paraId="2F83C5BB" w14:textId="77777777" w:rsidR="00F8197B" w:rsidRPr="004F46C0" w:rsidRDefault="00F8197B" w:rsidP="00B32A17"/>
        </w:tc>
        <w:tc>
          <w:tcPr>
            <w:tcW w:w="4950" w:type="dxa"/>
            <w:gridSpan w:val="7"/>
            <w:vMerge/>
            <w:vAlign w:val="bottom"/>
          </w:tcPr>
          <w:p w14:paraId="6D456AED" w14:textId="77777777" w:rsidR="00F8197B" w:rsidRPr="004F46C0" w:rsidRDefault="00F8197B" w:rsidP="00B32A17"/>
        </w:tc>
      </w:tr>
      <w:tr w:rsidR="00F8197B" w:rsidRPr="004F46C0" w14:paraId="21CA3F68" w14:textId="77777777" w:rsidTr="00A94F1F">
        <w:trPr>
          <w:jc w:val="center"/>
        </w:trPr>
        <w:tc>
          <w:tcPr>
            <w:tcW w:w="4590" w:type="dxa"/>
            <w:gridSpan w:val="6"/>
            <w:vAlign w:val="bottom"/>
          </w:tcPr>
          <w:p w14:paraId="4DE202DD" w14:textId="77777777" w:rsidR="00F8197B" w:rsidRPr="004F46C0" w:rsidRDefault="00F8197B" w:rsidP="00B32A17"/>
        </w:tc>
        <w:tc>
          <w:tcPr>
            <w:tcW w:w="270" w:type="dxa"/>
            <w:gridSpan w:val="2"/>
            <w:tcBorders>
              <w:right w:val="single" w:sz="4" w:space="0" w:color="auto"/>
            </w:tcBorders>
            <w:vAlign w:val="bottom"/>
          </w:tcPr>
          <w:p w14:paraId="7294AFA6" w14:textId="77777777" w:rsidR="00F8197B" w:rsidRPr="004F46C0" w:rsidRDefault="00F8197B" w:rsidP="00B32A17"/>
        </w:tc>
        <w:tc>
          <w:tcPr>
            <w:tcW w:w="270" w:type="dxa"/>
            <w:tcBorders>
              <w:left w:val="single" w:sz="4" w:space="0" w:color="auto"/>
            </w:tcBorders>
            <w:vAlign w:val="bottom"/>
          </w:tcPr>
          <w:p w14:paraId="4D236B90" w14:textId="77777777" w:rsidR="00F8197B" w:rsidRPr="004F46C0" w:rsidRDefault="00F8197B" w:rsidP="00B32A17"/>
        </w:tc>
        <w:tc>
          <w:tcPr>
            <w:tcW w:w="4950" w:type="dxa"/>
            <w:gridSpan w:val="7"/>
            <w:vAlign w:val="bottom"/>
          </w:tcPr>
          <w:p w14:paraId="62E261AE" w14:textId="77777777" w:rsidR="00F8197B" w:rsidRPr="004F46C0" w:rsidRDefault="00F8197B" w:rsidP="00B32A17"/>
        </w:tc>
      </w:tr>
    </w:tbl>
    <w:p w14:paraId="146D2FB4" w14:textId="77777777" w:rsidR="00D24890" w:rsidRDefault="00D24890">
      <w:pPr>
        <w:rPr>
          <w:rFonts w:ascii="Times New Roman" w:hAnsi="Times New Roman" w:cs="Times New Roman"/>
        </w:rPr>
      </w:pPr>
    </w:p>
    <w:p w14:paraId="570B569B" w14:textId="77777777" w:rsidR="00A94F1F" w:rsidRDefault="00A94F1F">
      <w:pPr>
        <w:rPr>
          <w:rFonts w:ascii="Times New Roman" w:hAnsi="Times New Roman" w:cs="Times New Roman"/>
        </w:rPr>
      </w:pPr>
    </w:p>
    <w:p w14:paraId="71AF7E5E" w14:textId="10083C65" w:rsidR="00E82267" w:rsidRDefault="00E82267" w:rsidP="00E82267">
      <w:pPr>
        <w:spacing w:line="360" w:lineRule="auto"/>
        <w:ind w:firstLine="360"/>
      </w:pPr>
      <w:r>
        <w:t xml:space="preserve">This matter having come before the Court on the application of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E81811">
        <w:t>,</w:t>
      </w:r>
      <w:r>
        <w:t xml:space="preserve"> for an Order authoring the issuance of a subpoena to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and it appearing that the </w:t>
      </w:r>
      <w:r w:rsidRPr="00F142E1">
        <w:rPr>
          <w:u w:val="single"/>
        </w:rPr>
        <w:fldChar w:fldCharType="begin">
          <w:ffData>
            <w:name w:val="Text1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Court of </w:t>
      </w:r>
      <w:r w:rsidR="00A94F1F">
        <w:br/>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has issued a Commission [Letters Rogatory] in a pending case captioned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xml:space="preserve">, plaintiff(s), v.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defendant(s),</w:t>
      </w:r>
      <w:r>
        <w:t xml:space="preserve"> docket/case number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authorizing </w:t>
      </w:r>
      <w:r w:rsidR="00A94F1F">
        <w:br/>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to </w:t>
      </w:r>
      <w:r w:rsidRPr="00E81811">
        <w:rPr>
          <w:i/>
        </w:rPr>
        <w:t>[take the deposition on oral testimony] [take the deposition on written interrogatory] [issue a subpoena duces tecum for the production of things or documents]</w:t>
      </w:r>
      <w:r>
        <w:t xml:space="preserve"> of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who lives, resides or does business in the City/Tow</w:t>
      </w:r>
      <w:r w:rsidRPr="005140CC">
        <w:t xml:space="preserve">nship/Borough of </w:t>
      </w:r>
      <w:r w:rsidRPr="005140CC">
        <w:rPr>
          <w:u w:val="single"/>
        </w:rPr>
        <w:fldChar w:fldCharType="begin">
          <w:ffData>
            <w:name w:val="Text3"/>
            <w:enabled/>
            <w:calcOnExit w:val="0"/>
            <w:textInput/>
          </w:ffData>
        </w:fldChar>
      </w:r>
      <w:r w:rsidRPr="005140CC">
        <w:rPr>
          <w:u w:val="single"/>
        </w:rPr>
        <w:instrText xml:space="preserve"> FORMTEXT </w:instrText>
      </w:r>
      <w:r w:rsidRPr="005140CC">
        <w:rPr>
          <w:u w:val="single"/>
        </w:rPr>
      </w:r>
      <w:r w:rsidRPr="005140CC">
        <w:rPr>
          <w:u w:val="single"/>
        </w:rPr>
        <w:fldChar w:fldCharType="separate"/>
      </w:r>
      <w:r w:rsidRPr="005140CC">
        <w:rPr>
          <w:noProof/>
          <w:u w:val="single"/>
        </w:rPr>
        <w:t xml:space="preserve">                                     </w:t>
      </w:r>
      <w:r w:rsidRPr="005140CC">
        <w:rPr>
          <w:u w:val="single"/>
        </w:rPr>
        <w:fldChar w:fldCharType="end"/>
      </w:r>
      <w:r w:rsidRPr="00E81811">
        <w:t xml:space="preserve">, </w:t>
      </w:r>
      <w:r>
        <w:t>New Jersey, and it further appearing that good cause exists.</w:t>
      </w:r>
    </w:p>
    <w:p w14:paraId="3E33F665" w14:textId="77777777" w:rsidR="00E82267" w:rsidRDefault="00E82267" w:rsidP="00E82267">
      <w:pPr>
        <w:spacing w:line="360" w:lineRule="auto"/>
        <w:ind w:firstLine="360"/>
      </w:pPr>
    </w:p>
    <w:p w14:paraId="6A804878" w14:textId="76F12A03" w:rsidR="00E82267" w:rsidRDefault="00E82267" w:rsidP="00E82267">
      <w:pPr>
        <w:spacing w:line="360" w:lineRule="auto"/>
        <w:ind w:firstLine="360"/>
      </w:pPr>
      <w:r w:rsidRPr="00166933">
        <w:rPr>
          <w:b/>
        </w:rPr>
        <w:t>IT IS on this</w:t>
      </w:r>
      <w:r>
        <w:rPr>
          <w:b/>
        </w:rPr>
        <w:t xml:space="preserve"> </w:t>
      </w:r>
      <w:r w:rsidRPr="003B22D4">
        <w:rPr>
          <w:b/>
          <w:u w:val="single"/>
        </w:rPr>
        <w:fldChar w:fldCharType="begin">
          <w:ffData>
            <w:name w:val="Text2"/>
            <w:enabled/>
            <w:calcOnExit w:val="0"/>
            <w:textInput/>
          </w:ffData>
        </w:fldChar>
      </w:r>
      <w:r w:rsidRPr="003B22D4">
        <w:rPr>
          <w:b/>
          <w:u w:val="single"/>
        </w:rPr>
        <w:instrText xml:space="preserve"> FORMTEXT </w:instrText>
      </w:r>
      <w:r w:rsidRPr="003B22D4">
        <w:rPr>
          <w:b/>
          <w:u w:val="single"/>
        </w:rPr>
      </w:r>
      <w:r w:rsidRPr="003B22D4">
        <w:rPr>
          <w:b/>
          <w:u w:val="single"/>
        </w:rPr>
        <w:fldChar w:fldCharType="separate"/>
      </w:r>
      <w:r w:rsidRPr="003B22D4">
        <w:rPr>
          <w:b/>
          <w:u w:val="single"/>
        </w:rPr>
        <w:t xml:space="preserve"> </w:t>
      </w:r>
      <w:r w:rsidRPr="003B22D4">
        <w:rPr>
          <w:b/>
          <w:noProof/>
          <w:u w:val="single"/>
        </w:rPr>
        <w:t xml:space="preserve">  </w:t>
      </w:r>
      <w:r>
        <w:rPr>
          <w:b/>
          <w:noProof/>
          <w:u w:val="single"/>
        </w:rPr>
        <w:t xml:space="preserve">   </w:t>
      </w:r>
      <w:r w:rsidRPr="003B22D4">
        <w:rPr>
          <w:b/>
          <w:noProof/>
          <w:u w:val="single"/>
        </w:rPr>
        <w:t xml:space="preserve">   </w:t>
      </w:r>
      <w:r w:rsidRPr="003B22D4">
        <w:rPr>
          <w:b/>
          <w:u w:val="single"/>
        </w:rPr>
        <w:fldChar w:fldCharType="end"/>
      </w:r>
      <w:r w:rsidRPr="003B22D4">
        <w:rPr>
          <w:b/>
        </w:rPr>
        <w:t xml:space="preserve"> </w:t>
      </w:r>
      <w:r w:rsidRPr="00166933">
        <w:rPr>
          <w:b/>
        </w:rPr>
        <w:t>day of</w:t>
      </w:r>
      <w:r w:rsidRPr="003B22D4">
        <w:rPr>
          <w:b/>
        </w:rPr>
        <w:t xml:space="preserve"> </w:t>
      </w:r>
      <w:r w:rsidRPr="003B22D4">
        <w:rPr>
          <w:b/>
          <w:u w:val="single"/>
        </w:rPr>
        <w:fldChar w:fldCharType="begin">
          <w:ffData>
            <w:name w:val="Text1"/>
            <w:enabled/>
            <w:calcOnExit w:val="0"/>
            <w:textInput/>
          </w:ffData>
        </w:fldChar>
      </w:r>
      <w:r w:rsidRPr="003B22D4">
        <w:rPr>
          <w:b/>
          <w:u w:val="single"/>
        </w:rPr>
        <w:instrText xml:space="preserve"> FORMTEXT </w:instrText>
      </w:r>
      <w:r w:rsidRPr="003B22D4">
        <w:rPr>
          <w:b/>
          <w:u w:val="single"/>
        </w:rPr>
      </w:r>
      <w:r w:rsidRPr="003B22D4">
        <w:rPr>
          <w:b/>
          <w:u w:val="single"/>
        </w:rPr>
        <w:fldChar w:fldCharType="separate"/>
      </w:r>
      <w:r w:rsidRPr="003B22D4">
        <w:rPr>
          <w:b/>
          <w:noProof/>
          <w:u w:val="single"/>
        </w:rPr>
        <w:t xml:space="preserve">                          </w:t>
      </w:r>
      <w:r w:rsidRPr="003B22D4">
        <w:rPr>
          <w:b/>
          <w:u w:val="single"/>
        </w:rPr>
        <w:fldChar w:fldCharType="end"/>
      </w:r>
      <w:r w:rsidRPr="003B22D4">
        <w:rPr>
          <w:b/>
        </w:rPr>
        <w:t>, 20</w:t>
      </w:r>
      <w:r w:rsidRPr="003B22D4">
        <w:rPr>
          <w:b/>
          <w:u w:val="single"/>
        </w:rPr>
        <w:fldChar w:fldCharType="begin">
          <w:ffData>
            <w:name w:val="Text2"/>
            <w:enabled/>
            <w:calcOnExit w:val="0"/>
            <w:textInput/>
          </w:ffData>
        </w:fldChar>
      </w:r>
      <w:r w:rsidRPr="003B22D4">
        <w:rPr>
          <w:b/>
          <w:u w:val="single"/>
        </w:rPr>
        <w:instrText xml:space="preserve"> FORMTEXT </w:instrText>
      </w:r>
      <w:r w:rsidRPr="003B22D4">
        <w:rPr>
          <w:b/>
          <w:u w:val="single"/>
        </w:rPr>
      </w:r>
      <w:r w:rsidRPr="003B22D4">
        <w:rPr>
          <w:b/>
          <w:u w:val="single"/>
        </w:rPr>
        <w:fldChar w:fldCharType="separate"/>
      </w:r>
      <w:r w:rsidRPr="003B22D4">
        <w:rPr>
          <w:b/>
          <w:u w:val="single"/>
        </w:rPr>
        <w:t xml:space="preserve"> </w:t>
      </w:r>
      <w:r w:rsidRPr="003B22D4">
        <w:rPr>
          <w:b/>
          <w:noProof/>
          <w:u w:val="single"/>
        </w:rPr>
        <w:t xml:space="preserve">     </w:t>
      </w:r>
      <w:r w:rsidRPr="003B22D4">
        <w:rPr>
          <w:b/>
          <w:u w:val="single"/>
        </w:rPr>
        <w:fldChar w:fldCharType="end"/>
      </w:r>
      <w:r w:rsidRPr="003B22D4">
        <w:rPr>
          <w:b/>
        </w:rPr>
        <w:t>,</w:t>
      </w:r>
      <w:r w:rsidRPr="00166933">
        <w:rPr>
          <w:b/>
        </w:rPr>
        <w:t xml:space="preserve"> ORDERED</w:t>
      </w:r>
      <w:r>
        <w:t xml:space="preserve"> that a subpoena may issue commanding </w:t>
      </w:r>
      <w:r>
        <w:br/>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to appear before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Pr>
          <w:noProof/>
          <w:u w:val="single"/>
        </w:rPr>
        <w:t xml:space="preserve">          </w:t>
      </w:r>
      <w:r w:rsidRPr="00F142E1">
        <w:rPr>
          <w:noProof/>
          <w:u w:val="single"/>
        </w:rPr>
        <w:t xml:space="preserve">                          </w:t>
      </w:r>
      <w:r w:rsidRPr="00F142E1">
        <w:rPr>
          <w:u w:val="single"/>
        </w:rPr>
        <w:fldChar w:fldCharType="end"/>
      </w:r>
      <w:r>
        <w:t xml:space="preserve"> on </w:t>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rsidRPr="00F142E1">
        <w:t>, 20</w:t>
      </w:r>
      <w:r w:rsidRPr="00F142E1">
        <w:rPr>
          <w:u w:val="single"/>
        </w:rPr>
        <w:fldChar w:fldCharType="begin">
          <w:ffData>
            <w:name w:val="Text2"/>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u w:val="single"/>
        </w:rPr>
        <w:t xml:space="preserve"> </w:t>
      </w:r>
      <w:r w:rsidRPr="00F142E1">
        <w:rPr>
          <w:noProof/>
          <w:u w:val="single"/>
        </w:rPr>
        <w:t xml:space="preserve">     </w:t>
      </w:r>
      <w:r w:rsidRPr="00F142E1">
        <w:rPr>
          <w:u w:val="single"/>
        </w:rPr>
        <w:fldChar w:fldCharType="end"/>
      </w:r>
      <w:r>
        <w:t xml:space="preserve">, at </w:t>
      </w:r>
      <w:r w:rsidRPr="0080696F">
        <w:rPr>
          <w:u w:val="single"/>
        </w:rPr>
        <w:fldChar w:fldCharType="begin">
          <w:ffData>
            <w:name w:val="Text5"/>
            <w:enabled/>
            <w:calcOnExit w:val="0"/>
            <w:textInput/>
          </w:ffData>
        </w:fldChar>
      </w:r>
      <w:r w:rsidRPr="0080696F">
        <w:rPr>
          <w:u w:val="single"/>
        </w:rPr>
        <w:instrText xml:space="preserve"> FORMTEXT </w:instrText>
      </w:r>
      <w:r w:rsidRPr="0080696F">
        <w:rPr>
          <w:u w:val="single"/>
        </w:rPr>
      </w:r>
      <w:r w:rsidRPr="0080696F">
        <w:rPr>
          <w:u w:val="single"/>
        </w:rPr>
        <w:fldChar w:fldCharType="separate"/>
      </w:r>
      <w:r w:rsidRPr="0080696F">
        <w:rPr>
          <w:noProof/>
          <w:u w:val="single"/>
        </w:rPr>
        <w:t> </w:t>
      </w:r>
      <w:r w:rsidRPr="0080696F">
        <w:rPr>
          <w:noProof/>
          <w:u w:val="single"/>
        </w:rPr>
        <w:t> </w:t>
      </w:r>
      <w:r w:rsidRPr="0080696F">
        <w:rPr>
          <w:noProof/>
          <w:u w:val="single"/>
        </w:rPr>
        <w:t> </w:t>
      </w:r>
      <w:r w:rsidRPr="0080696F">
        <w:rPr>
          <w:noProof/>
          <w:u w:val="single"/>
        </w:rPr>
        <w:t> </w:t>
      </w:r>
      <w:r w:rsidRPr="0080696F">
        <w:rPr>
          <w:noProof/>
          <w:u w:val="single"/>
        </w:rPr>
        <w:t> </w:t>
      </w:r>
      <w:r w:rsidRPr="0080696F">
        <w:rPr>
          <w:u w:val="single"/>
        </w:rPr>
        <w:fldChar w:fldCharType="end"/>
      </w:r>
      <w:r w:rsidRPr="0080696F">
        <w:t xml:space="preserve"> o’clock in the </w:t>
      </w:r>
      <w:r w:rsidRPr="0080696F">
        <w:rPr>
          <w:u w:val="single"/>
        </w:rPr>
        <w:fldChar w:fldCharType="begin">
          <w:ffData>
            <w:name w:val="Text5"/>
            <w:enabled/>
            <w:calcOnExit w:val="0"/>
            <w:textInput/>
          </w:ffData>
        </w:fldChar>
      </w:r>
      <w:r w:rsidRPr="0080696F">
        <w:rPr>
          <w:u w:val="single"/>
        </w:rPr>
        <w:instrText xml:space="preserve"> FORMTEXT </w:instrText>
      </w:r>
      <w:r w:rsidRPr="0080696F">
        <w:rPr>
          <w:u w:val="single"/>
        </w:rPr>
      </w:r>
      <w:r w:rsidRPr="0080696F">
        <w:rPr>
          <w:u w:val="single"/>
        </w:rPr>
        <w:fldChar w:fldCharType="separate"/>
      </w:r>
      <w:r w:rsidRPr="0080696F">
        <w:rPr>
          <w:noProof/>
          <w:u w:val="single"/>
        </w:rPr>
        <w:t> </w:t>
      </w:r>
      <w:r w:rsidRPr="0080696F">
        <w:rPr>
          <w:noProof/>
          <w:u w:val="single"/>
        </w:rPr>
        <w:t> </w:t>
      </w:r>
      <w:r w:rsidRPr="0080696F">
        <w:rPr>
          <w:noProof/>
          <w:u w:val="single"/>
        </w:rPr>
        <w:t> </w:t>
      </w:r>
      <w:r w:rsidRPr="0080696F">
        <w:rPr>
          <w:noProof/>
          <w:u w:val="single"/>
        </w:rPr>
        <w:t> </w:t>
      </w:r>
      <w:r w:rsidRPr="0080696F">
        <w:rPr>
          <w:noProof/>
          <w:u w:val="single"/>
        </w:rPr>
        <w:t> </w:t>
      </w:r>
      <w:r w:rsidRPr="0080696F">
        <w:rPr>
          <w:u w:val="single"/>
        </w:rPr>
        <w:fldChar w:fldCharType="end"/>
      </w:r>
      <w:r w:rsidR="007C09B8" w:rsidRPr="00EF3CD3">
        <w:t xml:space="preserve"> </w:t>
      </w:r>
      <w:r w:rsidRPr="0080696F">
        <w:t xml:space="preserve">noon </w:t>
      </w:r>
      <w:r>
        <w:t xml:space="preserve">at the office of </w:t>
      </w:r>
      <w:r w:rsidRPr="00F142E1">
        <w:rPr>
          <w:u w:val="single"/>
        </w:rPr>
        <w:fldChar w:fldCharType="begin">
          <w:ffData>
            <w:name w:val="Text3"/>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noProof/>
          <w:u w:val="single"/>
        </w:rPr>
        <w:t xml:space="preserve">                                                                   </w:t>
      </w:r>
      <w:r w:rsidRPr="00F142E1">
        <w:rPr>
          <w:u w:val="single"/>
        </w:rPr>
        <w:fldChar w:fldCharType="end"/>
      </w:r>
      <w:r>
        <w:t xml:space="preserve">, located at </w:t>
      </w:r>
      <w:r w:rsidR="00A94F1F">
        <w:br/>
      </w:r>
      <w:r w:rsidRPr="00F142E1">
        <w:rPr>
          <w:u w:val="single"/>
        </w:rPr>
        <w:fldChar w:fldCharType="begin">
          <w:ffData>
            <w:name w:val="Text1"/>
            <w:enabled/>
            <w:calcOnExit w:val="0"/>
            <w:textInput/>
          </w:ffData>
        </w:fldChar>
      </w:r>
      <w:r w:rsidRPr="00F142E1">
        <w:rPr>
          <w:u w:val="single"/>
        </w:rPr>
        <w:instrText xml:space="preserve"> FORMTEXT </w:instrText>
      </w:r>
      <w:r w:rsidRPr="00F142E1">
        <w:rPr>
          <w:u w:val="single"/>
        </w:rPr>
      </w:r>
      <w:r w:rsidRPr="00F142E1">
        <w:rPr>
          <w:u w:val="single"/>
        </w:rPr>
        <w:fldChar w:fldCharType="separate"/>
      </w:r>
      <w:r w:rsidRPr="00F142E1">
        <w:rPr>
          <w:u w:val="single"/>
        </w:rPr>
        <w:t xml:space="preserve">           </w:t>
      </w:r>
      <w:r w:rsidRPr="00F142E1">
        <w:rPr>
          <w:noProof/>
          <w:u w:val="single"/>
        </w:rPr>
        <w:t xml:space="preserve">                                                         </w:t>
      </w:r>
      <w:r w:rsidRPr="00F142E1">
        <w:rPr>
          <w:u w:val="single"/>
        </w:rPr>
        <w:fldChar w:fldCharType="end"/>
      </w:r>
      <w:r>
        <w:t xml:space="preserve">, to </w:t>
      </w:r>
      <w:r w:rsidRPr="00CE5C80">
        <w:rPr>
          <w:i/>
        </w:rPr>
        <w:t>[give oral testimony under oath] [provide answers under oath to written interrogatories] [produce things or documents]</w:t>
      </w:r>
      <w:r>
        <w:t xml:space="preserve"> in the above captioned matter; and it is further </w:t>
      </w:r>
      <w:r w:rsidRPr="00CE5C80">
        <w:rPr>
          <w:b/>
        </w:rPr>
        <w:t>ORDERED</w:t>
      </w:r>
      <w:r>
        <w:t xml:space="preserve"> that the petitioner may </w:t>
      </w:r>
      <w:r w:rsidRPr="00CE5C80">
        <w:rPr>
          <w:i/>
        </w:rPr>
        <w:t>[adjourn and reschedule the time, date and place of the deposition by oral testimony] [extend the time for answering written interrogatories] [exten</w:t>
      </w:r>
      <w:r>
        <w:rPr>
          <w:i/>
        </w:rPr>
        <w:t>d</w:t>
      </w:r>
      <w:r w:rsidRPr="00CE5C80">
        <w:rPr>
          <w:i/>
        </w:rPr>
        <w:t xml:space="preserve"> the time to produce things or documents]</w:t>
      </w:r>
      <w:r>
        <w:t xml:space="preserve"> by consent without any further application to this court.</w:t>
      </w:r>
    </w:p>
    <w:p w14:paraId="5A96E47C" w14:textId="77777777" w:rsidR="00D24890" w:rsidRDefault="00D24890">
      <w:pPr>
        <w:rPr>
          <w:rFonts w:ascii="Times New Roman" w:hAnsi="Times New Roman" w:cs="Times New Roman"/>
        </w:rPr>
      </w:pPr>
    </w:p>
    <w:p w14:paraId="69C84595" w14:textId="77777777" w:rsidR="00166933" w:rsidRDefault="00166933" w:rsidP="00166933"/>
    <w:tbl>
      <w:tblPr>
        <w:tblW w:w="10080" w:type="dxa"/>
        <w:jc w:val="center"/>
        <w:tblLayout w:type="fixed"/>
        <w:tblCellMar>
          <w:left w:w="0" w:type="dxa"/>
          <w:right w:w="0" w:type="dxa"/>
        </w:tblCellMar>
        <w:tblLook w:val="01E0" w:firstRow="1" w:lastRow="1" w:firstColumn="1" w:lastColumn="1" w:noHBand="0" w:noVBand="0"/>
      </w:tblPr>
      <w:tblGrid>
        <w:gridCol w:w="4140"/>
        <w:gridCol w:w="810"/>
        <w:gridCol w:w="5130"/>
      </w:tblGrid>
      <w:tr w:rsidR="00166933" w:rsidRPr="00F9378D" w14:paraId="143A884F" w14:textId="77777777" w:rsidTr="003364BD">
        <w:trPr>
          <w:jc w:val="center"/>
        </w:trPr>
        <w:tc>
          <w:tcPr>
            <w:tcW w:w="4140" w:type="dxa"/>
            <w:shd w:val="clear" w:color="auto" w:fill="auto"/>
            <w:noWrap/>
            <w:tcMar>
              <w:right w:w="0" w:type="dxa"/>
            </w:tcMar>
          </w:tcPr>
          <w:p w14:paraId="43224B7B" w14:textId="77777777" w:rsidR="00166933" w:rsidRPr="00F9378D" w:rsidRDefault="00166933" w:rsidP="003364BD">
            <w:pPr>
              <w:adjustRightInd w:val="0"/>
              <w:snapToGrid w:val="0"/>
              <w:ind w:right="576"/>
            </w:pPr>
          </w:p>
        </w:tc>
        <w:tc>
          <w:tcPr>
            <w:tcW w:w="810" w:type="dxa"/>
            <w:shd w:val="clear" w:color="auto" w:fill="auto"/>
            <w:noWrap/>
            <w:tcMar>
              <w:right w:w="0" w:type="dxa"/>
            </w:tcMar>
          </w:tcPr>
          <w:p w14:paraId="15B68C2C" w14:textId="77777777" w:rsidR="00166933" w:rsidRPr="00F9378D" w:rsidRDefault="00166933" w:rsidP="003364BD">
            <w:pPr>
              <w:adjustRightInd w:val="0"/>
              <w:snapToGrid w:val="0"/>
            </w:pPr>
          </w:p>
        </w:tc>
        <w:tc>
          <w:tcPr>
            <w:tcW w:w="5130" w:type="dxa"/>
            <w:shd w:val="clear" w:color="auto" w:fill="auto"/>
          </w:tcPr>
          <w:p w14:paraId="172C2956" w14:textId="77777777" w:rsidR="00166933" w:rsidRPr="00F9378D" w:rsidRDefault="00166933" w:rsidP="003364BD">
            <w:pPr>
              <w:pBdr>
                <w:bottom w:val="single" w:sz="4" w:space="1" w:color="auto"/>
              </w:pBdr>
              <w:adjustRightInd w:val="0"/>
              <w:snapToGrid w:val="0"/>
            </w:pPr>
          </w:p>
        </w:tc>
      </w:tr>
      <w:tr w:rsidR="00166933" w:rsidRPr="00F9378D" w14:paraId="2EB60843" w14:textId="77777777" w:rsidTr="003364BD">
        <w:trPr>
          <w:jc w:val="center"/>
        </w:trPr>
        <w:tc>
          <w:tcPr>
            <w:tcW w:w="4950" w:type="dxa"/>
            <w:gridSpan w:val="2"/>
            <w:shd w:val="clear" w:color="auto" w:fill="auto"/>
            <w:noWrap/>
            <w:tcMar>
              <w:right w:w="0" w:type="dxa"/>
            </w:tcMar>
          </w:tcPr>
          <w:p w14:paraId="248BFDCA" w14:textId="77777777" w:rsidR="00166933" w:rsidRPr="00F9378D" w:rsidRDefault="00166933" w:rsidP="003364BD">
            <w:pPr>
              <w:adjustRightInd w:val="0"/>
              <w:snapToGrid w:val="0"/>
            </w:pPr>
          </w:p>
        </w:tc>
        <w:tc>
          <w:tcPr>
            <w:tcW w:w="5130" w:type="dxa"/>
            <w:shd w:val="clear" w:color="auto" w:fill="auto"/>
          </w:tcPr>
          <w:p w14:paraId="299405FA" w14:textId="77777777" w:rsidR="00166933" w:rsidRPr="00F9378D" w:rsidRDefault="00166933" w:rsidP="003364BD">
            <w:pPr>
              <w:jc w:val="right"/>
            </w:pPr>
            <w:r>
              <w:t>J.S.C.</w:t>
            </w:r>
          </w:p>
        </w:tc>
      </w:tr>
    </w:tbl>
    <w:p w14:paraId="1867ADE9" w14:textId="77777777" w:rsidR="00166933" w:rsidRDefault="00166933" w:rsidP="00166933"/>
    <w:p w14:paraId="5644B729" w14:textId="77777777" w:rsidR="00166933" w:rsidRDefault="00166933">
      <w:pPr>
        <w:rPr>
          <w:rFonts w:ascii="Times New Roman" w:hAnsi="Times New Roman" w:cs="Times New Roman"/>
        </w:rPr>
      </w:pPr>
    </w:p>
    <w:sectPr w:rsidR="00166933" w:rsidSect="00A94F1F">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38895" w14:textId="77777777" w:rsidR="00A03B53" w:rsidRDefault="00A03B53" w:rsidP="00C36D7A">
      <w:r>
        <w:separator/>
      </w:r>
    </w:p>
  </w:endnote>
  <w:endnote w:type="continuationSeparator" w:id="0">
    <w:p w14:paraId="6D639D39" w14:textId="77777777" w:rsidR="00A03B53" w:rsidRDefault="00A03B53" w:rsidP="00C3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6D2E" w14:textId="77777777" w:rsidR="005C6D78" w:rsidRDefault="005C6D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8033" w14:textId="0A6B99E4" w:rsidR="00030FB6" w:rsidRPr="005C6D78" w:rsidRDefault="00030FB6" w:rsidP="00030FB6">
    <w:pPr>
      <w:pStyle w:val="Footer"/>
      <w:pBdr>
        <w:top w:val="single" w:sz="4" w:space="1" w:color="auto"/>
      </w:pBdr>
      <w:tabs>
        <w:tab w:val="clear" w:pos="4680"/>
        <w:tab w:val="clear" w:pos="9360"/>
        <w:tab w:val="right" w:pos="10080"/>
      </w:tabs>
      <w:rPr>
        <w:sz w:val="18"/>
        <w:szCs w:val="18"/>
      </w:rPr>
    </w:pPr>
    <w:r w:rsidRPr="005C6D78">
      <w:rPr>
        <w:rFonts w:ascii="Times New Roman" w:hAnsi="Times New Roman" w:cs="Times New Roman"/>
        <w:sz w:val="18"/>
        <w:szCs w:val="18"/>
      </w:rPr>
      <w:t xml:space="preserve">Revised </w:t>
    </w:r>
    <w:r w:rsidR="008C562D" w:rsidRPr="005C6D78">
      <w:rPr>
        <w:rFonts w:ascii="Times New Roman" w:hAnsi="Times New Roman" w:cs="Times New Roman"/>
        <w:sz w:val="18"/>
        <w:szCs w:val="18"/>
      </w:rPr>
      <w:t>0</w:t>
    </w:r>
    <w:r w:rsidR="00051292" w:rsidRPr="005C6D78">
      <w:rPr>
        <w:rFonts w:ascii="Times New Roman" w:hAnsi="Times New Roman" w:cs="Times New Roman"/>
        <w:sz w:val="18"/>
        <w:szCs w:val="18"/>
      </w:rPr>
      <w:t>3</w:t>
    </w:r>
    <w:r w:rsidR="004337B5" w:rsidRPr="005C6D78">
      <w:rPr>
        <w:rFonts w:ascii="Times New Roman" w:hAnsi="Times New Roman" w:cs="Times New Roman"/>
        <w:sz w:val="18"/>
        <w:szCs w:val="18"/>
      </w:rPr>
      <w:t>/2015</w:t>
    </w:r>
    <w:r w:rsidRPr="005C6D78">
      <w:rPr>
        <w:sz w:val="18"/>
        <w:szCs w:val="18"/>
      </w:rPr>
      <w:t>, CN 10518 - Discovery in Aid of Foreign Litigation</w:t>
    </w:r>
    <w:r w:rsidRPr="005C6D78">
      <w:rPr>
        <w:sz w:val="18"/>
        <w:szCs w:val="18"/>
      </w:rPr>
      <w:tab/>
    </w:r>
    <w:sdt>
      <w:sdtPr>
        <w:rPr>
          <w:sz w:val="18"/>
          <w:szCs w:val="18"/>
        </w:rPr>
        <w:id w:val="-1033419060"/>
        <w:docPartObj>
          <w:docPartGallery w:val="Page Numbers (Top of Page)"/>
          <w:docPartUnique/>
        </w:docPartObj>
      </w:sdtPr>
      <w:sdtEndPr/>
      <w:sdtContent>
        <w:sdt>
          <w:sdtPr>
            <w:rPr>
              <w:sz w:val="18"/>
              <w:szCs w:val="18"/>
            </w:rPr>
            <w:id w:val="-1195613449"/>
            <w:docPartObj>
              <w:docPartGallery w:val="Page Numbers (Top of Page)"/>
              <w:docPartUnique/>
            </w:docPartObj>
          </w:sdtPr>
          <w:sdtEndPr/>
          <w:sdtContent>
            <w:r w:rsidRPr="005C6D78">
              <w:rPr>
                <w:sz w:val="18"/>
                <w:szCs w:val="18"/>
              </w:rPr>
              <w:t xml:space="preserve">page </w:t>
            </w:r>
            <w:r w:rsidRPr="005C6D78">
              <w:rPr>
                <w:bCs/>
                <w:sz w:val="18"/>
                <w:szCs w:val="18"/>
              </w:rPr>
              <w:fldChar w:fldCharType="begin"/>
            </w:r>
            <w:r w:rsidRPr="005C6D78">
              <w:rPr>
                <w:bCs/>
                <w:sz w:val="18"/>
                <w:szCs w:val="18"/>
              </w:rPr>
              <w:instrText xml:space="preserve"> PAGE </w:instrText>
            </w:r>
            <w:r w:rsidRPr="005C6D78">
              <w:rPr>
                <w:bCs/>
                <w:sz w:val="18"/>
                <w:szCs w:val="18"/>
              </w:rPr>
              <w:fldChar w:fldCharType="separate"/>
            </w:r>
            <w:r w:rsidR="005C6D78">
              <w:rPr>
                <w:bCs/>
                <w:noProof/>
                <w:sz w:val="18"/>
                <w:szCs w:val="18"/>
              </w:rPr>
              <w:t>5</w:t>
            </w:r>
            <w:r w:rsidRPr="005C6D78">
              <w:rPr>
                <w:bCs/>
                <w:sz w:val="18"/>
                <w:szCs w:val="18"/>
              </w:rPr>
              <w:fldChar w:fldCharType="end"/>
            </w:r>
          </w:sdtContent>
        </w:sdt>
        <w:r w:rsidRPr="005C6D78">
          <w:rPr>
            <w:sz w:val="18"/>
            <w:szCs w:val="18"/>
          </w:rPr>
          <w:t xml:space="preserve"> of </w:t>
        </w:r>
        <w:r w:rsidR="005C6D78" w:rsidRPr="005C6D78">
          <w:rPr>
            <w:rStyle w:val="PageNumber"/>
            <w:sz w:val="18"/>
            <w:szCs w:val="18"/>
          </w:rPr>
          <w:fldChar w:fldCharType="begin"/>
        </w:r>
        <w:r w:rsidR="005C6D78" w:rsidRPr="005C6D78">
          <w:rPr>
            <w:rStyle w:val="PageNumber"/>
            <w:sz w:val="18"/>
            <w:szCs w:val="18"/>
          </w:rPr>
          <w:instrText xml:space="preserve"> NUMPAGES </w:instrText>
        </w:r>
        <w:r w:rsidR="005C6D78" w:rsidRPr="005C6D78">
          <w:rPr>
            <w:rStyle w:val="PageNumber"/>
            <w:sz w:val="18"/>
            <w:szCs w:val="18"/>
          </w:rPr>
          <w:fldChar w:fldCharType="separate"/>
        </w:r>
        <w:r w:rsidR="005C6D78">
          <w:rPr>
            <w:rStyle w:val="PageNumber"/>
            <w:noProof/>
            <w:sz w:val="18"/>
            <w:szCs w:val="18"/>
          </w:rPr>
          <w:t>5</w:t>
        </w:r>
        <w:r w:rsidR="005C6D78" w:rsidRPr="005C6D78">
          <w:rPr>
            <w:rStyle w:val="PageNumber"/>
            <w:sz w:val="18"/>
            <w:szCs w:val="18"/>
          </w:rPr>
          <w:fldChar w:fldCharType="end"/>
        </w:r>
        <w:r w:rsidR="005C6D78" w:rsidRPr="005C6D78">
          <w:rPr>
            <w:rStyle w:val="PageNumber"/>
            <w:sz w:val="18"/>
            <w:szCs w:val="18"/>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E3EF" w14:textId="77777777" w:rsidR="005C6D78" w:rsidRDefault="005C6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D976" w14:textId="77777777" w:rsidR="008D2CCB" w:rsidRPr="00030FB6" w:rsidRDefault="008D2CCB" w:rsidP="00030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28CB" w14:textId="77777777" w:rsidR="00A03B53" w:rsidRDefault="00A03B53" w:rsidP="00C36D7A">
      <w:r>
        <w:separator/>
      </w:r>
    </w:p>
  </w:footnote>
  <w:footnote w:type="continuationSeparator" w:id="0">
    <w:p w14:paraId="5AACC836" w14:textId="77777777" w:rsidR="00A03B53" w:rsidRDefault="00A03B53" w:rsidP="00C36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2C9" w14:textId="77777777" w:rsidR="005C6D78" w:rsidRDefault="005C6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1D3C1" w14:textId="3ABA6E98" w:rsidR="00BC2466" w:rsidRPr="005C6D78" w:rsidRDefault="00BC2466" w:rsidP="005C6D78">
    <w:pPr>
      <w:pStyle w:val="Header"/>
      <w:tabs>
        <w:tab w:val="clear" w:pos="4680"/>
        <w:tab w:val="clear" w:pos="9360"/>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32BD" w14:textId="77777777" w:rsidR="005C6D78" w:rsidRDefault="005C6D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8D3" w14:textId="77777777" w:rsidR="005C6D78" w:rsidRPr="00BC2466" w:rsidRDefault="005C6D78" w:rsidP="005706CB">
    <w:pPr>
      <w:adjustRightInd w:val="0"/>
      <w:rPr>
        <w:bCs/>
        <w:sz w:val="18"/>
        <w:szCs w:val="18"/>
      </w:rPr>
    </w:pPr>
    <w:r>
      <w:rPr>
        <w:bCs/>
        <w:sz w:val="18"/>
        <w:szCs w:val="18"/>
      </w:rPr>
      <w:t xml:space="preserve">Civil-Law, </w:t>
    </w:r>
    <w:r w:rsidRPr="00BC2466">
      <w:rPr>
        <w:bCs/>
        <w:sz w:val="18"/>
        <w:szCs w:val="18"/>
      </w:rPr>
      <w:t>Foreign Litigation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E73D" w14:textId="77777777" w:rsidR="008D2CCB" w:rsidRPr="002C1A5B" w:rsidRDefault="008D2CCB" w:rsidP="00545A3C">
    <w:pPr>
      <w:pStyle w:val="Header"/>
      <w:tabs>
        <w:tab w:val="clear" w:pos="4680"/>
        <w:tab w:val="clear" w:pos="9360"/>
      </w:tabs>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4897B" w14:textId="77777777" w:rsidR="008D2CCB" w:rsidRPr="00967478" w:rsidRDefault="008D2CCB" w:rsidP="00967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62352"/>
    <w:multiLevelType w:val="hybridMultilevel"/>
    <w:tmpl w:val="81A29AFA"/>
    <w:lvl w:ilvl="0" w:tplc="E9448C0A">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57193"/>
    <w:multiLevelType w:val="hybridMultilevel"/>
    <w:tmpl w:val="C1FEB380"/>
    <w:lvl w:ilvl="0" w:tplc="04090001">
      <w:start w:val="1"/>
      <w:numFmt w:val="bullet"/>
      <w:lvlText w:val=""/>
      <w:lvlJc w:val="left"/>
      <w:pPr>
        <w:tabs>
          <w:tab w:val="num" w:pos="720"/>
        </w:tabs>
        <w:ind w:left="720" w:hanging="360"/>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0F2720"/>
    <w:multiLevelType w:val="multilevel"/>
    <w:tmpl w:val="81A29AFA"/>
    <w:lvl w:ilvl="0">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74426A"/>
    <w:multiLevelType w:val="hybridMultilevel"/>
    <w:tmpl w:val="6206E7A6"/>
    <w:lvl w:ilvl="0" w:tplc="2DF43CA0">
      <w:start w:val="1"/>
      <w:numFmt w:val="bullet"/>
      <w:lvlText w:val="−"/>
      <w:lvlJc w:val="left"/>
      <w:pPr>
        <w:tabs>
          <w:tab w:val="num" w:pos="720"/>
        </w:tabs>
        <w:ind w:left="720" w:hanging="360"/>
      </w:pPr>
      <w:rPr>
        <w:rFonts w:ascii="Arial" w:hAnsi="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61FD9"/>
    <w:multiLevelType w:val="hybridMultilevel"/>
    <w:tmpl w:val="1AC8CB12"/>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844101"/>
    <w:multiLevelType w:val="hybridMultilevel"/>
    <w:tmpl w:val="0B228006"/>
    <w:lvl w:ilvl="0" w:tplc="B12453F0">
      <w:start w:val="1"/>
      <w:numFmt w:val="decimal"/>
      <w:lvlText w:val="%1."/>
      <w:lvlJc w:val="left"/>
      <w:pPr>
        <w:ind w:left="720" w:hanging="360"/>
      </w:pPr>
      <w:rPr>
        <w:rFonts w:ascii="Times New Roman" w:hAnsi="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81B4B"/>
    <w:multiLevelType w:val="hybridMultilevel"/>
    <w:tmpl w:val="2B8AD1CA"/>
    <w:lvl w:ilvl="0" w:tplc="2DF43CA0">
      <w:start w:val="1"/>
      <w:numFmt w:val="bullet"/>
      <w:lvlText w:val="−"/>
      <w:lvlJc w:val="left"/>
      <w:pPr>
        <w:tabs>
          <w:tab w:val="num" w:pos="720"/>
        </w:tabs>
        <w:ind w:left="720" w:hanging="360"/>
      </w:pPr>
      <w:rPr>
        <w:rFonts w:ascii="Arial" w:hAnsi="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5094D"/>
    <w:multiLevelType w:val="hybridMultilevel"/>
    <w:tmpl w:val="5D923C8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CD4154"/>
    <w:multiLevelType w:val="hybridMultilevel"/>
    <w:tmpl w:val="F67ED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81A22"/>
    <w:multiLevelType w:val="hybridMultilevel"/>
    <w:tmpl w:val="76923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C383B"/>
    <w:multiLevelType w:val="hybridMultilevel"/>
    <w:tmpl w:val="B8148A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9458359">
    <w:abstractNumId w:val="8"/>
  </w:num>
  <w:num w:numId="2" w16cid:durableId="2139490512">
    <w:abstractNumId w:val="9"/>
  </w:num>
  <w:num w:numId="3" w16cid:durableId="1220827815">
    <w:abstractNumId w:val="10"/>
  </w:num>
  <w:num w:numId="4" w16cid:durableId="140392763">
    <w:abstractNumId w:val="0"/>
  </w:num>
  <w:num w:numId="5" w16cid:durableId="921990686">
    <w:abstractNumId w:val="2"/>
  </w:num>
  <w:num w:numId="6" w16cid:durableId="2113239852">
    <w:abstractNumId w:val="3"/>
  </w:num>
  <w:num w:numId="7" w16cid:durableId="454641118">
    <w:abstractNumId w:val="6"/>
  </w:num>
  <w:num w:numId="8" w16cid:durableId="119540420">
    <w:abstractNumId w:val="7"/>
  </w:num>
  <w:num w:numId="9" w16cid:durableId="253823131">
    <w:abstractNumId w:val="4"/>
  </w:num>
  <w:num w:numId="10" w16cid:durableId="2080782531">
    <w:abstractNumId w:val="1"/>
  </w:num>
  <w:num w:numId="11" w16cid:durableId="9489706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6D4"/>
    <w:rsid w:val="00000378"/>
    <w:rsid w:val="00010721"/>
    <w:rsid w:val="0001107F"/>
    <w:rsid w:val="00024449"/>
    <w:rsid w:val="00030FB6"/>
    <w:rsid w:val="00032C92"/>
    <w:rsid w:val="0004018F"/>
    <w:rsid w:val="00051292"/>
    <w:rsid w:val="00061804"/>
    <w:rsid w:val="00077F84"/>
    <w:rsid w:val="000A6B79"/>
    <w:rsid w:val="000C4F91"/>
    <w:rsid w:val="000E2FEC"/>
    <w:rsid w:val="00104D3C"/>
    <w:rsid w:val="00116554"/>
    <w:rsid w:val="00135004"/>
    <w:rsid w:val="001477A7"/>
    <w:rsid w:val="00150375"/>
    <w:rsid w:val="00166933"/>
    <w:rsid w:val="0017762E"/>
    <w:rsid w:val="001C0949"/>
    <w:rsid w:val="001F6887"/>
    <w:rsid w:val="00202D00"/>
    <w:rsid w:val="0021695A"/>
    <w:rsid w:val="00220990"/>
    <w:rsid w:val="00227969"/>
    <w:rsid w:val="00232653"/>
    <w:rsid w:val="0026581C"/>
    <w:rsid w:val="0027287D"/>
    <w:rsid w:val="00272CEA"/>
    <w:rsid w:val="00273CBC"/>
    <w:rsid w:val="00291DC7"/>
    <w:rsid w:val="002949CD"/>
    <w:rsid w:val="002A23FA"/>
    <w:rsid w:val="002B3AE0"/>
    <w:rsid w:val="002B717A"/>
    <w:rsid w:val="002C1A5B"/>
    <w:rsid w:val="002C1FC9"/>
    <w:rsid w:val="002E6A44"/>
    <w:rsid w:val="002F3767"/>
    <w:rsid w:val="00306061"/>
    <w:rsid w:val="00313375"/>
    <w:rsid w:val="0032069D"/>
    <w:rsid w:val="0033373D"/>
    <w:rsid w:val="00345306"/>
    <w:rsid w:val="00347CC4"/>
    <w:rsid w:val="00371199"/>
    <w:rsid w:val="00387D35"/>
    <w:rsid w:val="00391C63"/>
    <w:rsid w:val="003A4923"/>
    <w:rsid w:val="003A4BF2"/>
    <w:rsid w:val="003B1B3C"/>
    <w:rsid w:val="003B22D4"/>
    <w:rsid w:val="003E5946"/>
    <w:rsid w:val="00401F19"/>
    <w:rsid w:val="00403E76"/>
    <w:rsid w:val="00424316"/>
    <w:rsid w:val="004337B5"/>
    <w:rsid w:val="004355A7"/>
    <w:rsid w:val="00446B79"/>
    <w:rsid w:val="0047321C"/>
    <w:rsid w:val="0047654A"/>
    <w:rsid w:val="004A65D5"/>
    <w:rsid w:val="005140CC"/>
    <w:rsid w:val="00520702"/>
    <w:rsid w:val="00545A3C"/>
    <w:rsid w:val="00560719"/>
    <w:rsid w:val="005703AB"/>
    <w:rsid w:val="005705D1"/>
    <w:rsid w:val="005706CB"/>
    <w:rsid w:val="00574B0B"/>
    <w:rsid w:val="005806C1"/>
    <w:rsid w:val="005834A0"/>
    <w:rsid w:val="0058733B"/>
    <w:rsid w:val="0059303B"/>
    <w:rsid w:val="005A0E86"/>
    <w:rsid w:val="005C19C2"/>
    <w:rsid w:val="005C6D78"/>
    <w:rsid w:val="005E3BA2"/>
    <w:rsid w:val="005F10D0"/>
    <w:rsid w:val="00603FAC"/>
    <w:rsid w:val="00623363"/>
    <w:rsid w:val="00646316"/>
    <w:rsid w:val="00664BEB"/>
    <w:rsid w:val="006702C5"/>
    <w:rsid w:val="00671C5C"/>
    <w:rsid w:val="00681F56"/>
    <w:rsid w:val="006838B7"/>
    <w:rsid w:val="006B1730"/>
    <w:rsid w:val="006B1B30"/>
    <w:rsid w:val="006C05B9"/>
    <w:rsid w:val="006D50EE"/>
    <w:rsid w:val="00701F45"/>
    <w:rsid w:val="00712474"/>
    <w:rsid w:val="007134A6"/>
    <w:rsid w:val="00715CF9"/>
    <w:rsid w:val="007224DA"/>
    <w:rsid w:val="007344D8"/>
    <w:rsid w:val="00736921"/>
    <w:rsid w:val="00751A1B"/>
    <w:rsid w:val="00760D85"/>
    <w:rsid w:val="00780FA1"/>
    <w:rsid w:val="00783C93"/>
    <w:rsid w:val="0078634F"/>
    <w:rsid w:val="00796204"/>
    <w:rsid w:val="007A1459"/>
    <w:rsid w:val="007B34A1"/>
    <w:rsid w:val="007B3F38"/>
    <w:rsid w:val="007C09B8"/>
    <w:rsid w:val="007C67A8"/>
    <w:rsid w:val="0080696F"/>
    <w:rsid w:val="00827BFA"/>
    <w:rsid w:val="00842E12"/>
    <w:rsid w:val="0086117C"/>
    <w:rsid w:val="0086682F"/>
    <w:rsid w:val="008801F0"/>
    <w:rsid w:val="008A01B6"/>
    <w:rsid w:val="008C0DA2"/>
    <w:rsid w:val="008C562D"/>
    <w:rsid w:val="008D2CCB"/>
    <w:rsid w:val="008F4FCC"/>
    <w:rsid w:val="00910D5B"/>
    <w:rsid w:val="0095304C"/>
    <w:rsid w:val="00956E4E"/>
    <w:rsid w:val="00967478"/>
    <w:rsid w:val="00983DFE"/>
    <w:rsid w:val="0098530B"/>
    <w:rsid w:val="009856F3"/>
    <w:rsid w:val="009C307B"/>
    <w:rsid w:val="009D456B"/>
    <w:rsid w:val="009D5AFB"/>
    <w:rsid w:val="009E174D"/>
    <w:rsid w:val="00A02239"/>
    <w:rsid w:val="00A03B53"/>
    <w:rsid w:val="00A20D3A"/>
    <w:rsid w:val="00A561C9"/>
    <w:rsid w:val="00A72364"/>
    <w:rsid w:val="00A828DA"/>
    <w:rsid w:val="00A94F1F"/>
    <w:rsid w:val="00AC00B9"/>
    <w:rsid w:val="00AE6D31"/>
    <w:rsid w:val="00B010D8"/>
    <w:rsid w:val="00B04E3A"/>
    <w:rsid w:val="00B452FE"/>
    <w:rsid w:val="00B456DD"/>
    <w:rsid w:val="00B46B07"/>
    <w:rsid w:val="00B546DA"/>
    <w:rsid w:val="00B7650E"/>
    <w:rsid w:val="00B85B81"/>
    <w:rsid w:val="00BA46F1"/>
    <w:rsid w:val="00BB6529"/>
    <w:rsid w:val="00BC2466"/>
    <w:rsid w:val="00BC6762"/>
    <w:rsid w:val="00BC7E1A"/>
    <w:rsid w:val="00BD64AC"/>
    <w:rsid w:val="00BE582B"/>
    <w:rsid w:val="00C10E9D"/>
    <w:rsid w:val="00C1288B"/>
    <w:rsid w:val="00C3437F"/>
    <w:rsid w:val="00C36D7A"/>
    <w:rsid w:val="00C53868"/>
    <w:rsid w:val="00C81E83"/>
    <w:rsid w:val="00C87156"/>
    <w:rsid w:val="00CA3675"/>
    <w:rsid w:val="00CB049B"/>
    <w:rsid w:val="00CC3BA0"/>
    <w:rsid w:val="00CE1B01"/>
    <w:rsid w:val="00CE2CE6"/>
    <w:rsid w:val="00CE5C80"/>
    <w:rsid w:val="00CF139A"/>
    <w:rsid w:val="00CF2082"/>
    <w:rsid w:val="00D02859"/>
    <w:rsid w:val="00D17282"/>
    <w:rsid w:val="00D24890"/>
    <w:rsid w:val="00D40733"/>
    <w:rsid w:val="00D45255"/>
    <w:rsid w:val="00D643D7"/>
    <w:rsid w:val="00D77C90"/>
    <w:rsid w:val="00D86F14"/>
    <w:rsid w:val="00D93600"/>
    <w:rsid w:val="00D9446A"/>
    <w:rsid w:val="00DA08E1"/>
    <w:rsid w:val="00DA6EFC"/>
    <w:rsid w:val="00DB3E9E"/>
    <w:rsid w:val="00DC7F0B"/>
    <w:rsid w:val="00DF6BFD"/>
    <w:rsid w:val="00E11364"/>
    <w:rsid w:val="00E24D95"/>
    <w:rsid w:val="00E42C21"/>
    <w:rsid w:val="00E43F3B"/>
    <w:rsid w:val="00E5001E"/>
    <w:rsid w:val="00E55E4B"/>
    <w:rsid w:val="00E7162B"/>
    <w:rsid w:val="00E75C68"/>
    <w:rsid w:val="00E81811"/>
    <w:rsid w:val="00E82267"/>
    <w:rsid w:val="00E846D4"/>
    <w:rsid w:val="00E84F1D"/>
    <w:rsid w:val="00E86780"/>
    <w:rsid w:val="00EC74E5"/>
    <w:rsid w:val="00EF3CD3"/>
    <w:rsid w:val="00F174E4"/>
    <w:rsid w:val="00F214CF"/>
    <w:rsid w:val="00F33E0C"/>
    <w:rsid w:val="00F54FC6"/>
    <w:rsid w:val="00F66905"/>
    <w:rsid w:val="00F8197B"/>
    <w:rsid w:val="00F81B63"/>
    <w:rsid w:val="00FC233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F475A6"/>
  <w15:chartTrackingRefBased/>
  <w15:docId w15:val="{786125A0-8381-403B-BC6F-6800AAEC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E84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6D4"/>
    <w:rPr>
      <w:rFonts w:ascii="Segoe UI" w:hAnsi="Segoe UI" w:cs="Segoe UI"/>
      <w:sz w:val="18"/>
      <w:szCs w:val="18"/>
    </w:rPr>
  </w:style>
  <w:style w:type="paragraph" w:styleId="Header">
    <w:name w:val="header"/>
    <w:basedOn w:val="Normal"/>
    <w:link w:val="HeaderChar"/>
    <w:uiPriority w:val="99"/>
    <w:unhideWhenUsed/>
    <w:rsid w:val="00C36D7A"/>
    <w:pPr>
      <w:tabs>
        <w:tab w:val="center" w:pos="4680"/>
        <w:tab w:val="right" w:pos="9360"/>
      </w:tabs>
    </w:pPr>
  </w:style>
  <w:style w:type="character" w:customStyle="1" w:styleId="HeaderChar">
    <w:name w:val="Header Char"/>
    <w:basedOn w:val="DefaultParagraphFont"/>
    <w:link w:val="Header"/>
    <w:uiPriority w:val="99"/>
    <w:rsid w:val="00C36D7A"/>
  </w:style>
  <w:style w:type="paragraph" w:styleId="Footer">
    <w:name w:val="footer"/>
    <w:basedOn w:val="Normal"/>
    <w:link w:val="FooterChar"/>
    <w:unhideWhenUsed/>
    <w:rsid w:val="00C36D7A"/>
    <w:pPr>
      <w:tabs>
        <w:tab w:val="center" w:pos="4680"/>
        <w:tab w:val="right" w:pos="9360"/>
      </w:tabs>
    </w:pPr>
  </w:style>
  <w:style w:type="character" w:customStyle="1" w:styleId="FooterChar">
    <w:name w:val="Footer Char"/>
    <w:basedOn w:val="DefaultParagraphFont"/>
    <w:link w:val="Footer"/>
    <w:rsid w:val="00C36D7A"/>
  </w:style>
  <w:style w:type="paragraph" w:styleId="ListParagraph">
    <w:name w:val="List Paragraph"/>
    <w:basedOn w:val="Normal"/>
    <w:uiPriority w:val="34"/>
    <w:qFormat/>
    <w:rsid w:val="00024449"/>
    <w:pPr>
      <w:ind w:left="720"/>
      <w:contextualSpacing/>
    </w:pPr>
  </w:style>
  <w:style w:type="character" w:styleId="PageNumber">
    <w:name w:val="page number"/>
    <w:basedOn w:val="DefaultParagraphFont"/>
    <w:rsid w:val="0026581C"/>
  </w:style>
  <w:style w:type="character" w:styleId="Hyperlink">
    <w:name w:val="Hyperlink"/>
    <w:rsid w:val="0026581C"/>
    <w:rPr>
      <w:color w:val="0000FF"/>
      <w:u w:val="single"/>
    </w:rPr>
  </w:style>
  <w:style w:type="character" w:styleId="FollowedHyperlink">
    <w:name w:val="FollowedHyperlink"/>
    <w:rsid w:val="0026581C"/>
    <w:rPr>
      <w:color w:val="800080"/>
      <w:u w:val="single"/>
    </w:rPr>
  </w:style>
  <w:style w:type="character" w:styleId="CommentReference">
    <w:name w:val="annotation reference"/>
    <w:semiHidden/>
    <w:rsid w:val="0026581C"/>
    <w:rPr>
      <w:sz w:val="16"/>
      <w:szCs w:val="16"/>
    </w:rPr>
  </w:style>
  <w:style w:type="paragraph" w:styleId="CommentText">
    <w:name w:val="annotation text"/>
    <w:basedOn w:val="Normal"/>
    <w:link w:val="CommentTextChar"/>
    <w:semiHidden/>
    <w:rsid w:val="0026581C"/>
    <w:rPr>
      <w:rFonts w:ascii="Arial" w:eastAsia="Times New Roman" w:hAnsi="Arial" w:cs="Arial"/>
      <w:sz w:val="20"/>
      <w:szCs w:val="20"/>
    </w:rPr>
  </w:style>
  <w:style w:type="character" w:customStyle="1" w:styleId="CommentTextChar">
    <w:name w:val="Comment Text Char"/>
    <w:basedOn w:val="DefaultParagraphFont"/>
    <w:link w:val="CommentText"/>
    <w:semiHidden/>
    <w:rsid w:val="0026581C"/>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26581C"/>
    <w:rPr>
      <w:b/>
      <w:bCs/>
    </w:rPr>
  </w:style>
  <w:style w:type="character" w:customStyle="1" w:styleId="CommentSubjectChar">
    <w:name w:val="Comment Subject Char"/>
    <w:basedOn w:val="CommentTextChar"/>
    <w:link w:val="CommentSubject"/>
    <w:semiHidden/>
    <w:rsid w:val="0026581C"/>
    <w:rPr>
      <w:rFonts w:ascii="Arial" w:eastAsia="Times New Roman" w:hAnsi="Arial" w:cs="Arial"/>
      <w:b/>
      <w:bCs/>
      <w:sz w:val="20"/>
      <w:szCs w:val="20"/>
    </w:rPr>
  </w:style>
  <w:style w:type="paragraph" w:styleId="BodyText">
    <w:name w:val="Body Text"/>
    <w:basedOn w:val="Normal"/>
    <w:link w:val="BodyTextChar"/>
    <w:uiPriority w:val="1"/>
    <w:qFormat/>
    <w:rsid w:val="00BC2466"/>
    <w:pPr>
      <w:widowControl w:val="0"/>
      <w:autoSpaceDE w:val="0"/>
      <w:autoSpaceDN w:val="0"/>
      <w:adjustRightInd w:val="0"/>
      <w:ind w:left="100"/>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BC2466"/>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njcourt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6633-A079-4E27-8B6C-133007DB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2071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Information for Attorneys on the Procedure to Pursue Discovery of a New Jersey Resident for Use in Litigation in the United States District Courts or Another Country</vt:lpstr>
    </vt:vector>
  </TitlesOfParts>
  <Manager>Civil Practice Division - New Jersey Judiciary</Manager>
  <Company>Civil Practice Division - New Jersey Judiciary</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Attorneys on the Procedure to Pursue Discovery of a New Jersey Resident for Use in Litigation in the United States District Courts or Another Country</dc:title>
  <dc:subject>Information for Attorneys on the Procedure to Pursue Discovery of a New Jersey Resident for Use in Litigation in the United States District Courts or Another Country</dc:subject>
  <dc:creator>Civil Practice Division - New Jersey Judiciary</dc:creator>
  <cp:keywords/>
  <dc:description/>
  <cp:lastModifiedBy>Angela Watson</cp:lastModifiedBy>
  <cp:revision>6</cp:revision>
  <cp:lastPrinted>2015-01-30T19:24:00Z</cp:lastPrinted>
  <dcterms:created xsi:type="dcterms:W3CDTF">2015-03-09T14:55:00Z</dcterms:created>
  <dcterms:modified xsi:type="dcterms:W3CDTF">2022-09-28T20:02:00Z</dcterms:modified>
</cp:coreProperties>
</file>